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3B9A" w14:textId="77777777" w:rsidR="00C664CC" w:rsidRDefault="00C664CC" w:rsidP="00C664CC">
      <w:pPr>
        <w:spacing w:before="100" w:beforeAutospacing="1" w:after="100" w:afterAutospacing="1"/>
        <w:rPr>
          <w:rFonts w:ascii="sans-serif" w:hAnsi="sans-serif" w:hint="eastAsia"/>
          <w:color w:val="000000"/>
          <w:lang w:val="pl-PL"/>
        </w:rPr>
      </w:pPr>
      <w:bookmarkStart w:id="0" w:name="_GoBack"/>
      <w:bookmarkEnd w:id="0"/>
    </w:p>
    <w:p w14:paraId="530E7EBA" w14:textId="7AAF602B" w:rsidR="00C664CC" w:rsidRPr="0097529A" w:rsidRDefault="00C664CC" w:rsidP="00C664CC">
      <w:pPr>
        <w:jc w:val="center"/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t xml:space="preserve">OPIS PRZEDMIOTU ZAMÓWIENIA NA OPRACOWANIE </w:t>
      </w:r>
      <w:r w:rsidR="00751484">
        <w:rPr>
          <w:rFonts w:ascii="Arial Narrow" w:hAnsi="Arial Narrow" w:cs="Arial"/>
          <w:b/>
          <w:sz w:val="24"/>
          <w:szCs w:val="24"/>
        </w:rPr>
        <w:t>MODELU INNOWACYJNEGO INSTRUMENTU FINANSOWEGO</w:t>
      </w:r>
    </w:p>
    <w:p w14:paraId="6E20821B" w14:textId="77777777" w:rsidR="00C664CC" w:rsidRDefault="00C664CC" w:rsidP="00C664CC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702C2C28" w14:textId="77777777" w:rsidR="00502B50" w:rsidRPr="003B1AD5" w:rsidRDefault="00502B50" w:rsidP="00502B50">
      <w:pPr>
        <w:pStyle w:val="Akapitzlist"/>
        <w:numPr>
          <w:ilvl w:val="0"/>
          <w:numId w:val="1"/>
        </w:numPr>
        <w:jc w:val="both"/>
        <w:rPr>
          <w:rFonts w:ascii="Arial Narrow" w:eastAsiaTheme="minorEastAsia" w:hAnsi="Arial Narrow" w:cs="Arial"/>
          <w:b/>
          <w:sz w:val="24"/>
          <w:szCs w:val="24"/>
          <w:lang w:val="cs-CZ" w:eastAsia="pl-PL"/>
        </w:rPr>
      </w:pPr>
      <w:r w:rsidRPr="003B1AD5">
        <w:rPr>
          <w:rFonts w:ascii="Arial Narrow" w:eastAsiaTheme="minorEastAsia" w:hAnsi="Arial Narrow" w:cs="Arial"/>
          <w:b/>
          <w:sz w:val="24"/>
          <w:szCs w:val="24"/>
          <w:lang w:val="cs-CZ" w:eastAsia="pl-PL"/>
        </w:rPr>
        <w:t>Kontekst zamówienia</w:t>
      </w:r>
    </w:p>
    <w:p w14:paraId="69A6FF87" w14:textId="4A1584A4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Zamówienia dotyczy</w:t>
      </w:r>
      <w:r w:rsidR="002C3965">
        <w:rPr>
          <w:rFonts w:ascii="Arial Narrow" w:hAnsi="Arial Narrow" w:cs="Arial"/>
          <w:sz w:val="24"/>
          <w:szCs w:val="24"/>
        </w:rPr>
        <w:t xml:space="preserve"> przygotowania opracowania modelu innowacyjnego instrumentu finansowego opartego </w:t>
      </w:r>
      <w:r w:rsidR="00363B15">
        <w:rPr>
          <w:rFonts w:ascii="Arial Narrow" w:hAnsi="Arial Narrow" w:cs="Arial"/>
          <w:sz w:val="24"/>
          <w:szCs w:val="24"/>
        </w:rPr>
        <w:t xml:space="preserve">między innymi </w:t>
      </w:r>
      <w:r w:rsidR="002C3965">
        <w:rPr>
          <w:rFonts w:ascii="Arial Narrow" w:hAnsi="Arial Narrow" w:cs="Arial"/>
          <w:sz w:val="24"/>
          <w:szCs w:val="24"/>
        </w:rPr>
        <w:t>o koncepcje Towarzystw Ubezpieczeń Wzajemnych z udziałem prywatnego kapitału</w:t>
      </w:r>
      <w:r w:rsidRPr="00502B50">
        <w:rPr>
          <w:rFonts w:ascii="Arial Narrow" w:hAnsi="Arial Narrow" w:cs="Arial"/>
          <w:sz w:val="24"/>
          <w:szCs w:val="24"/>
        </w:rPr>
        <w:t xml:space="preserve"> </w:t>
      </w:r>
      <w:r w:rsidR="002C3965">
        <w:rPr>
          <w:rFonts w:ascii="Arial Narrow" w:hAnsi="Arial Narrow" w:cs="Arial"/>
          <w:sz w:val="24"/>
          <w:szCs w:val="24"/>
        </w:rPr>
        <w:t>na rzecz podmiotów ekonomii społecznej</w:t>
      </w:r>
      <w:r w:rsidRPr="00502B50">
        <w:rPr>
          <w:rFonts w:ascii="Arial Narrow" w:hAnsi="Arial Narrow" w:cs="Arial"/>
          <w:sz w:val="24"/>
          <w:szCs w:val="24"/>
        </w:rPr>
        <w:t xml:space="preserve"> </w:t>
      </w:r>
      <w:r w:rsidR="004E0534">
        <w:rPr>
          <w:rFonts w:ascii="Arial Narrow" w:hAnsi="Arial Narrow" w:cs="Arial"/>
          <w:sz w:val="24"/>
          <w:szCs w:val="24"/>
        </w:rPr>
        <w:t>i solidarne</w:t>
      </w:r>
      <w:r w:rsidR="00751484">
        <w:rPr>
          <w:rFonts w:ascii="Arial Narrow" w:hAnsi="Arial Narrow" w:cs="Arial"/>
          <w:sz w:val="24"/>
          <w:szCs w:val="24"/>
        </w:rPr>
        <w:t xml:space="preserve">j </w:t>
      </w:r>
      <w:r w:rsidR="00A51AE4">
        <w:rPr>
          <w:rFonts w:ascii="Arial Narrow" w:hAnsi="Arial Narrow" w:cs="Arial"/>
          <w:sz w:val="24"/>
          <w:szCs w:val="24"/>
        </w:rPr>
        <w:t xml:space="preserve">w </w:t>
      </w:r>
      <w:r w:rsidRPr="00502B50">
        <w:rPr>
          <w:rFonts w:ascii="Arial Narrow" w:hAnsi="Arial Narrow" w:cs="Arial"/>
          <w:sz w:val="24"/>
          <w:szCs w:val="24"/>
        </w:rPr>
        <w:t xml:space="preserve">ramach projektu „System partycypacyjnego zarządzania sferą ekonomii społecznej”, w ramach części, za które odpowiedzialny jest Uniwersytet Warszawski. </w:t>
      </w:r>
    </w:p>
    <w:p w14:paraId="46A5C7C4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Celami projektu jest:</w:t>
      </w:r>
    </w:p>
    <w:p w14:paraId="60ED8F5B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-</w:t>
      </w:r>
      <w:r w:rsidRPr="00502B50">
        <w:rPr>
          <w:rFonts w:ascii="Arial Narrow" w:hAnsi="Arial Narrow" w:cs="Arial"/>
          <w:sz w:val="24"/>
          <w:szCs w:val="24"/>
        </w:rPr>
        <w:tab/>
        <w:t xml:space="preserve">  Wzmocnienie systemu wsparcia ekonomii społecznej poprzez wypracowanie adekwatnych do potrzeb sektora rozwiązań programowych, legislacyjnych, finansowych, edukacyjnych, monitoringowych. </w:t>
      </w:r>
    </w:p>
    <w:p w14:paraId="14A17825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-</w:t>
      </w:r>
      <w:r w:rsidRPr="00502B50">
        <w:rPr>
          <w:rFonts w:ascii="Arial Narrow" w:hAnsi="Arial Narrow" w:cs="Arial"/>
          <w:sz w:val="24"/>
          <w:szCs w:val="24"/>
        </w:rPr>
        <w:tab/>
        <w:t>Uspójnienie polityk publicznych w obszarze ekonomii społecznej na terenie całego kraju, m.in. poprzez usprawnienie kanałów komunikacji i nawiązanie bliższej współpracy z samorządami regionalnymi, wypracowanie wspólnej metodologii tworzenia regionalnych programów (narzędzie/model, wypracowane w projekcie).</w:t>
      </w:r>
    </w:p>
    <w:p w14:paraId="118ACE01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System partycypacyjnego Zarządzani sferą Ekonomii Społecznej to projekt partnerski realizowany w ramach działania 2.9. PO WER. Liderem projektu jest Ministerstwo Rodziny, Pracy i Polityki Społecznej, a partnerami są Uniwersytet Warszawski, Regionalny Ośrodek Pomocy Społecznej w Poznaniu i Regionalny Ośrodek Polityki Społecznej w Krakowie.</w:t>
      </w:r>
    </w:p>
    <w:p w14:paraId="150DB670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Zadania, za które odpowiada Uniwersytet Warszawski:</w:t>
      </w:r>
    </w:p>
    <w:p w14:paraId="4A1C9165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-</w:t>
      </w:r>
      <w:r w:rsidRPr="00502B50">
        <w:rPr>
          <w:rFonts w:ascii="Arial Narrow" w:hAnsi="Arial Narrow" w:cs="Arial"/>
          <w:sz w:val="24"/>
          <w:szCs w:val="24"/>
        </w:rPr>
        <w:tab/>
        <w:t>Stworzenie partycypacyjnego międzysektorowego forum przy ministrze właściwym ds. zabezpieczenia społecznego, zainicjowane przez Krajowy Komitet Rozwoju Ekonomii Społecznej jako przestrzeni dla ogólnopolskiej współpracy,</w:t>
      </w:r>
    </w:p>
    <w:p w14:paraId="4502BE10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-</w:t>
      </w:r>
      <w:r w:rsidRPr="00502B50">
        <w:rPr>
          <w:rFonts w:ascii="Arial Narrow" w:hAnsi="Arial Narrow" w:cs="Arial"/>
          <w:sz w:val="24"/>
          <w:szCs w:val="24"/>
        </w:rPr>
        <w:tab/>
        <w:t>Stworzenie partycypacyjnego mechanizmu oceny istniejących oraz wypracowywania propozycji nowych form i instrumentów wsparcia ekonomii społecznej w obszarze prawnym,</w:t>
      </w:r>
    </w:p>
    <w:p w14:paraId="154234A5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-</w:t>
      </w:r>
      <w:r w:rsidRPr="00502B50">
        <w:rPr>
          <w:rFonts w:ascii="Arial Narrow" w:hAnsi="Arial Narrow" w:cs="Arial"/>
          <w:sz w:val="24"/>
          <w:szCs w:val="24"/>
        </w:rPr>
        <w:tab/>
        <w:t>Stworzenie partycypacyjnego mechanizmu oceny istniejących oraz wypracowywania propozycji nowych form i instrumentów wsparcia ekonomii społecznej w obszarze finansowym.</w:t>
      </w:r>
    </w:p>
    <w:p w14:paraId="27EA66B3" w14:textId="77777777" w:rsidR="00502B50" w:rsidRPr="00502B50" w:rsidRDefault="00502B50" w:rsidP="00502B50">
      <w:pPr>
        <w:jc w:val="both"/>
        <w:rPr>
          <w:rFonts w:ascii="Arial Narrow" w:hAnsi="Arial Narrow" w:cs="Arial"/>
          <w:sz w:val="24"/>
          <w:szCs w:val="24"/>
        </w:rPr>
      </w:pPr>
      <w:r w:rsidRPr="00502B50">
        <w:rPr>
          <w:rFonts w:ascii="Arial Narrow" w:hAnsi="Arial Narrow" w:cs="Arial"/>
          <w:sz w:val="24"/>
          <w:szCs w:val="24"/>
        </w:rPr>
        <w:t>-</w:t>
      </w:r>
      <w:r w:rsidRPr="00502B50">
        <w:rPr>
          <w:rFonts w:ascii="Arial Narrow" w:hAnsi="Arial Narrow" w:cs="Arial"/>
          <w:sz w:val="24"/>
          <w:szCs w:val="24"/>
        </w:rPr>
        <w:tab/>
        <w:t>Stworzenie partycypacyjnego mechanizmu oceny istniejących oraz wypracowywania propozycji nowych form i instrumentów wsparcia ekonomii społecznej w obszarze monitoringu i ewaluacji.</w:t>
      </w:r>
    </w:p>
    <w:p w14:paraId="6672A2D0" w14:textId="77777777" w:rsidR="00502B50" w:rsidRDefault="00502B50" w:rsidP="00502B50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56DCF1D5" w14:textId="77777777" w:rsidR="00502B50" w:rsidRPr="00502B50" w:rsidRDefault="00502B50" w:rsidP="00502B50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75366446" w14:textId="77777777" w:rsidR="00C664CC" w:rsidRPr="0097529A" w:rsidRDefault="00C664CC" w:rsidP="00C664CC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t>Cel zamówienia/zadania:</w:t>
      </w:r>
    </w:p>
    <w:p w14:paraId="35F6F51A" w14:textId="77777777" w:rsidR="00A51AE4" w:rsidRDefault="00C7235F" w:rsidP="00A51AE4">
      <w:pPr>
        <w:jc w:val="both"/>
        <w:rPr>
          <w:rFonts w:ascii="Arial Narrow" w:hAnsi="Arial Narrow" w:cs="Arial"/>
          <w:sz w:val="24"/>
          <w:szCs w:val="24"/>
        </w:rPr>
      </w:pPr>
      <w:r w:rsidRPr="00C7235F">
        <w:rPr>
          <w:rFonts w:ascii="Arial Narrow" w:hAnsi="Arial Narrow" w:cs="Arial"/>
          <w:sz w:val="24"/>
          <w:szCs w:val="24"/>
        </w:rPr>
        <w:t xml:space="preserve">Celem przedmiotu zamówienia jest wybór Wykonawcy, który opracuje elementy modelu </w:t>
      </w:r>
      <w:r>
        <w:rPr>
          <w:rFonts w:ascii="Arial Narrow" w:hAnsi="Arial Narrow" w:cs="Arial"/>
          <w:sz w:val="24"/>
          <w:szCs w:val="24"/>
        </w:rPr>
        <w:t>innowacyjnego instrumentu finansowego</w:t>
      </w:r>
      <w:r w:rsidR="006F5C14">
        <w:rPr>
          <w:rFonts w:ascii="Arial Narrow" w:hAnsi="Arial Narrow" w:cs="Arial"/>
          <w:sz w:val="24"/>
          <w:szCs w:val="24"/>
        </w:rPr>
        <w:t>, wspierającego podmioty ekonomii społe</w:t>
      </w:r>
      <w:r w:rsidR="00DC7833">
        <w:rPr>
          <w:rFonts w:ascii="Arial Narrow" w:hAnsi="Arial Narrow" w:cs="Arial"/>
          <w:sz w:val="24"/>
          <w:szCs w:val="24"/>
        </w:rPr>
        <w:t>c</w:t>
      </w:r>
      <w:r w:rsidR="006F5C14">
        <w:rPr>
          <w:rFonts w:ascii="Arial Narrow" w:hAnsi="Arial Narrow" w:cs="Arial"/>
          <w:sz w:val="24"/>
          <w:szCs w:val="24"/>
        </w:rPr>
        <w:t>znej</w:t>
      </w:r>
      <w:r w:rsidR="0033334D">
        <w:rPr>
          <w:rFonts w:ascii="Arial Narrow" w:hAnsi="Arial Narrow" w:cs="Arial"/>
          <w:sz w:val="24"/>
          <w:szCs w:val="24"/>
        </w:rPr>
        <w:t xml:space="preserve"> i solidarnej</w:t>
      </w:r>
      <w:r w:rsidR="006F5C14">
        <w:rPr>
          <w:rFonts w:ascii="Arial Narrow" w:hAnsi="Arial Narrow" w:cs="Arial"/>
          <w:sz w:val="24"/>
          <w:szCs w:val="24"/>
        </w:rPr>
        <w:t>, w tym przedsiębiorstwa społeczne</w:t>
      </w:r>
      <w:r w:rsidR="006F5C14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="00DC7833">
        <w:rPr>
          <w:rFonts w:ascii="Arial Narrow" w:hAnsi="Arial Narrow" w:cs="Arial"/>
          <w:sz w:val="24"/>
          <w:szCs w:val="24"/>
        </w:rPr>
        <w:t xml:space="preserve"> -</w:t>
      </w:r>
      <w:r w:rsidR="00A70821">
        <w:rPr>
          <w:rFonts w:ascii="Arial Narrow" w:hAnsi="Arial Narrow" w:cs="Arial"/>
          <w:sz w:val="24"/>
          <w:szCs w:val="24"/>
        </w:rPr>
        <w:t xml:space="preserve"> funduszu wzajemnościowego</w:t>
      </w:r>
      <w:r w:rsidR="00DC7833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opartego </w:t>
      </w:r>
      <w:r w:rsidR="00A70821">
        <w:rPr>
          <w:rFonts w:ascii="Arial Narrow" w:hAnsi="Arial Narrow" w:cs="Arial"/>
          <w:sz w:val="24"/>
          <w:szCs w:val="24"/>
        </w:rPr>
        <w:t>m.in.</w:t>
      </w:r>
      <w:r w:rsidR="00703EE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 koncepcje Towarzystw</w:t>
      </w:r>
      <w:r w:rsidR="00880728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Ubezpieczeń Wzajemnych</w:t>
      </w:r>
      <w:r w:rsidR="00624C3B">
        <w:rPr>
          <w:rFonts w:ascii="Arial Narrow" w:hAnsi="Arial Narrow" w:cs="Arial"/>
          <w:sz w:val="24"/>
          <w:szCs w:val="24"/>
        </w:rPr>
        <w:t xml:space="preserve"> oraz formułę konsorcjum spółdzielni socjalnych</w:t>
      </w:r>
      <w:r w:rsidR="00703EE4">
        <w:rPr>
          <w:rFonts w:ascii="Arial Narrow" w:hAnsi="Arial Narrow" w:cs="Arial"/>
          <w:sz w:val="24"/>
          <w:szCs w:val="24"/>
        </w:rPr>
        <w:t xml:space="preserve">, </w:t>
      </w:r>
      <w:r w:rsidR="002C3965">
        <w:rPr>
          <w:rFonts w:ascii="Arial Narrow" w:hAnsi="Arial Narrow" w:cs="Arial"/>
          <w:sz w:val="24"/>
          <w:szCs w:val="24"/>
        </w:rPr>
        <w:t>z </w:t>
      </w:r>
      <w:r w:rsidR="00751484">
        <w:rPr>
          <w:rFonts w:ascii="Arial Narrow" w:hAnsi="Arial Narrow" w:cs="Arial"/>
          <w:sz w:val="24"/>
          <w:szCs w:val="24"/>
        </w:rPr>
        <w:t>udziałem</w:t>
      </w:r>
      <w:r w:rsidR="002C3965">
        <w:rPr>
          <w:rFonts w:ascii="Arial Narrow" w:hAnsi="Arial Narrow" w:cs="Arial"/>
          <w:sz w:val="24"/>
          <w:szCs w:val="24"/>
        </w:rPr>
        <w:t xml:space="preserve"> kapitału prywatnego</w:t>
      </w:r>
      <w:r w:rsidR="0033334D">
        <w:rPr>
          <w:rFonts w:ascii="Arial Narrow" w:hAnsi="Arial Narrow" w:cs="Arial"/>
          <w:sz w:val="24"/>
          <w:szCs w:val="24"/>
        </w:rPr>
        <w:t>,</w:t>
      </w:r>
      <w:r w:rsidR="00751484">
        <w:rPr>
          <w:rFonts w:ascii="Arial Narrow" w:hAnsi="Arial Narrow" w:cs="Arial"/>
          <w:sz w:val="24"/>
          <w:szCs w:val="24"/>
        </w:rPr>
        <w:t xml:space="preserve"> </w:t>
      </w:r>
      <w:r w:rsidRPr="00C7235F">
        <w:rPr>
          <w:rFonts w:ascii="Arial Narrow" w:hAnsi="Arial Narrow" w:cs="Arial"/>
          <w:sz w:val="24"/>
          <w:szCs w:val="24"/>
        </w:rPr>
        <w:t>w tym:</w:t>
      </w:r>
    </w:p>
    <w:p w14:paraId="111DDDA6" w14:textId="6EDC4CAF" w:rsidR="00A51AE4" w:rsidRDefault="00C7235F" w:rsidP="00A51AE4">
      <w:pPr>
        <w:jc w:val="both"/>
        <w:rPr>
          <w:rFonts w:ascii="Arial Narrow" w:hAnsi="Arial Narrow" w:cs="Arial"/>
          <w:sz w:val="24"/>
          <w:szCs w:val="24"/>
        </w:rPr>
      </w:pPr>
      <w:r w:rsidRPr="00C7235F">
        <w:rPr>
          <w:rFonts w:ascii="Arial Narrow" w:hAnsi="Arial Narrow" w:cs="Arial"/>
          <w:sz w:val="24"/>
          <w:szCs w:val="24"/>
        </w:rPr>
        <w:t>1. opracowanie modelu w obszarze procesów zarządczych i narzędzi wspomagających zarządzanie; </w:t>
      </w:r>
      <w:r w:rsidRPr="00C7235F">
        <w:rPr>
          <w:rFonts w:ascii="Arial Narrow" w:hAnsi="Arial Narrow" w:cs="Arial"/>
          <w:sz w:val="24"/>
          <w:szCs w:val="24"/>
        </w:rPr>
        <w:br/>
      </w:r>
      <w:r w:rsidR="000566A2">
        <w:rPr>
          <w:rFonts w:ascii="Arial Narrow" w:hAnsi="Arial Narrow" w:cs="Arial"/>
          <w:sz w:val="24"/>
          <w:szCs w:val="24"/>
        </w:rPr>
        <w:t>2</w:t>
      </w:r>
      <w:r w:rsidRPr="00C7235F">
        <w:rPr>
          <w:rFonts w:ascii="Arial Narrow" w:hAnsi="Arial Narrow" w:cs="Arial"/>
          <w:sz w:val="24"/>
          <w:szCs w:val="24"/>
        </w:rPr>
        <w:t>.</w:t>
      </w:r>
      <w:r w:rsidR="00A51AE4">
        <w:rPr>
          <w:rFonts w:ascii="Arial Narrow" w:hAnsi="Arial Narrow" w:cs="Arial"/>
          <w:sz w:val="24"/>
          <w:szCs w:val="24"/>
        </w:rPr>
        <w:t xml:space="preserve"> </w:t>
      </w:r>
      <w:r w:rsidRPr="00C7235F">
        <w:rPr>
          <w:rFonts w:ascii="Arial Narrow" w:hAnsi="Arial Narrow" w:cs="Arial"/>
          <w:sz w:val="24"/>
          <w:szCs w:val="24"/>
        </w:rPr>
        <w:t xml:space="preserve">opracowanie systemu motywacyjnego dla interesariuszy </w:t>
      </w:r>
      <w:r>
        <w:rPr>
          <w:rFonts w:ascii="Arial Narrow" w:hAnsi="Arial Narrow" w:cs="Arial"/>
          <w:sz w:val="24"/>
          <w:szCs w:val="24"/>
        </w:rPr>
        <w:t>instrumentu</w:t>
      </w:r>
      <w:r w:rsidR="00703EE4">
        <w:rPr>
          <w:rFonts w:ascii="Arial Narrow" w:hAnsi="Arial Narrow" w:cs="Arial"/>
          <w:sz w:val="24"/>
          <w:szCs w:val="24"/>
        </w:rPr>
        <w:t>,</w:t>
      </w:r>
      <w:r w:rsidR="00764A11">
        <w:rPr>
          <w:rFonts w:ascii="Arial Narrow" w:hAnsi="Arial Narrow" w:cs="Arial"/>
          <w:sz w:val="24"/>
          <w:szCs w:val="24"/>
        </w:rPr>
        <w:t>,</w:t>
      </w:r>
      <w:r w:rsidRPr="00C7235F">
        <w:rPr>
          <w:rFonts w:ascii="Arial Narrow" w:hAnsi="Arial Narrow" w:cs="Arial"/>
          <w:sz w:val="24"/>
          <w:szCs w:val="24"/>
        </w:rPr>
        <w:t>obejmującego kryteria</w:t>
      </w:r>
      <w:r w:rsidR="002C3965">
        <w:rPr>
          <w:rFonts w:ascii="Arial Narrow" w:hAnsi="Arial Narrow" w:cs="Arial"/>
          <w:sz w:val="24"/>
          <w:szCs w:val="24"/>
        </w:rPr>
        <w:t xml:space="preserve"> finansowe i</w:t>
      </w:r>
      <w:r w:rsidRPr="00C7235F">
        <w:rPr>
          <w:rFonts w:ascii="Arial Narrow" w:hAnsi="Arial Narrow" w:cs="Arial"/>
          <w:sz w:val="24"/>
          <w:szCs w:val="24"/>
        </w:rPr>
        <w:t xml:space="preserve"> pozafinansowe;</w:t>
      </w:r>
    </w:p>
    <w:p w14:paraId="01DDEB32" w14:textId="23663085" w:rsidR="0033334D" w:rsidRDefault="00C7235F" w:rsidP="00A51AE4">
      <w:pPr>
        <w:jc w:val="both"/>
        <w:rPr>
          <w:rFonts w:ascii="Arial Narrow" w:hAnsi="Arial Narrow" w:cs="Arial"/>
          <w:sz w:val="24"/>
          <w:szCs w:val="24"/>
        </w:rPr>
      </w:pPr>
      <w:r w:rsidRPr="00C7235F">
        <w:rPr>
          <w:rFonts w:ascii="Arial Narrow" w:hAnsi="Arial Narrow" w:cs="Arial"/>
          <w:sz w:val="24"/>
          <w:szCs w:val="24"/>
        </w:rPr>
        <w:t> </w:t>
      </w:r>
      <w:r w:rsidR="000566A2">
        <w:rPr>
          <w:rFonts w:ascii="Arial Narrow" w:hAnsi="Arial Narrow" w:cs="Arial"/>
          <w:sz w:val="24"/>
          <w:szCs w:val="24"/>
        </w:rPr>
        <w:t>3</w:t>
      </w:r>
      <w:r w:rsidRPr="00C7235F">
        <w:rPr>
          <w:rFonts w:ascii="Arial Narrow" w:hAnsi="Arial Narrow" w:cs="Arial"/>
          <w:sz w:val="24"/>
          <w:szCs w:val="24"/>
        </w:rPr>
        <w:t xml:space="preserve">. opracowanie planu wdrażania modelu </w:t>
      </w:r>
      <w:r>
        <w:rPr>
          <w:rFonts w:ascii="Arial Narrow" w:hAnsi="Arial Narrow" w:cs="Arial"/>
          <w:sz w:val="24"/>
          <w:szCs w:val="24"/>
        </w:rPr>
        <w:t>innowacyjnego instrumentu finansowego</w:t>
      </w:r>
      <w:r w:rsidRPr="00C7235F">
        <w:rPr>
          <w:rFonts w:ascii="Arial Narrow" w:hAnsi="Arial Narrow" w:cs="Arial"/>
          <w:sz w:val="24"/>
          <w:szCs w:val="24"/>
        </w:rPr>
        <w:t>;</w:t>
      </w:r>
    </w:p>
    <w:p w14:paraId="73EAB17E" w14:textId="4F0208DB" w:rsidR="0033334D" w:rsidRDefault="000566A2" w:rsidP="0075148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4</w:t>
      </w:r>
      <w:r w:rsidR="0033334D">
        <w:rPr>
          <w:rFonts w:ascii="Arial Narrow" w:hAnsi="Arial Narrow" w:cs="Arial"/>
          <w:sz w:val="24"/>
          <w:szCs w:val="24"/>
        </w:rPr>
        <w:t xml:space="preserve">. opracowanie ramowej dokumentacji dla instrumentu, tj. Regulaminu funkcjonowania funduszu oraz wniosku o przystąpienie do funduszu oraz wniosku o </w:t>
      </w:r>
      <w:r w:rsidR="00624C3B">
        <w:rPr>
          <w:rFonts w:ascii="Arial Narrow" w:hAnsi="Arial Narrow" w:cs="Arial"/>
          <w:sz w:val="24"/>
          <w:szCs w:val="24"/>
        </w:rPr>
        <w:t>udzielenie wsparcia (np. Wniosek o udzielenie gwarancji) w ramach funduszu</w:t>
      </w:r>
      <w:r w:rsidR="0033334D">
        <w:rPr>
          <w:rFonts w:ascii="Arial Narrow" w:hAnsi="Arial Narrow" w:cs="Arial"/>
          <w:sz w:val="24"/>
          <w:szCs w:val="24"/>
        </w:rPr>
        <w:t>.</w:t>
      </w:r>
    </w:p>
    <w:p w14:paraId="743A6029" w14:textId="424AEA0F" w:rsidR="002D1C97" w:rsidRDefault="000566A2" w:rsidP="0075148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624C3B">
        <w:rPr>
          <w:rFonts w:ascii="Arial Narrow" w:hAnsi="Arial Narrow" w:cs="Arial"/>
          <w:sz w:val="24"/>
          <w:szCs w:val="24"/>
        </w:rPr>
        <w:t>. analiza (głównie pod kątem ograniczeń prawnych) moż</w:t>
      </w:r>
      <w:r w:rsidR="0033334D">
        <w:rPr>
          <w:rFonts w:ascii="Arial Narrow" w:hAnsi="Arial Narrow" w:cs="Arial"/>
          <w:sz w:val="24"/>
          <w:szCs w:val="24"/>
        </w:rPr>
        <w:t>liwo</w:t>
      </w:r>
      <w:r w:rsidR="002D1C97">
        <w:rPr>
          <w:rFonts w:ascii="Arial Narrow" w:hAnsi="Arial Narrow" w:cs="Arial"/>
          <w:sz w:val="24"/>
          <w:szCs w:val="24"/>
        </w:rPr>
        <w:t>ści form partycypacji</w:t>
      </w:r>
      <w:r w:rsidR="0033334D">
        <w:rPr>
          <w:rFonts w:ascii="Arial Narrow" w:hAnsi="Arial Narrow" w:cs="Arial"/>
          <w:sz w:val="24"/>
          <w:szCs w:val="24"/>
        </w:rPr>
        <w:t xml:space="preserve"> lub wsparcia funduszu </w:t>
      </w:r>
      <w:r w:rsidR="002D1C97">
        <w:rPr>
          <w:rFonts w:ascii="Arial Narrow" w:hAnsi="Arial Narrow" w:cs="Arial"/>
          <w:sz w:val="24"/>
          <w:szCs w:val="24"/>
        </w:rPr>
        <w:t>przez środki publiczne,</w:t>
      </w:r>
    </w:p>
    <w:p w14:paraId="3B5554EC" w14:textId="77777777" w:rsidR="00CB2DB3" w:rsidRDefault="00CB2DB3" w:rsidP="00751484">
      <w:pPr>
        <w:rPr>
          <w:rFonts w:ascii="Arial Narrow" w:hAnsi="Arial Narrow" w:cs="Arial"/>
          <w:sz w:val="24"/>
          <w:szCs w:val="24"/>
        </w:rPr>
      </w:pPr>
    </w:p>
    <w:p w14:paraId="7247A16A" w14:textId="77777777" w:rsidR="00CB2DB3" w:rsidRDefault="00CB2DB3" w:rsidP="0075148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Analiza zawierać musi krótki przegląd doświadczeń w zakresie wrażania funduszy wzajemnosciowych (doświadczenie polskie i/lub zagraniczne).</w:t>
      </w:r>
    </w:p>
    <w:p w14:paraId="7724B3B1" w14:textId="77777777" w:rsidR="00CB2DB3" w:rsidRDefault="00CB2DB3" w:rsidP="00751484">
      <w:pPr>
        <w:rPr>
          <w:rFonts w:ascii="Arial Narrow" w:hAnsi="Arial Narrow" w:cs="Arial"/>
          <w:sz w:val="24"/>
          <w:szCs w:val="24"/>
        </w:rPr>
      </w:pPr>
    </w:p>
    <w:p w14:paraId="3E54157D" w14:textId="6AF378FB" w:rsidR="003B1AD5" w:rsidRDefault="00CB2DB3" w:rsidP="008C530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Odrębna częśc analizy musi dotyczyć </w:t>
      </w:r>
      <w:r w:rsidR="00225763">
        <w:rPr>
          <w:rFonts w:ascii="Arial Narrow" w:hAnsi="Arial Narrow" w:cs="Arial"/>
          <w:sz w:val="24"/>
          <w:szCs w:val="24"/>
        </w:rPr>
        <w:t>konsorcjów, o którychmowa w artykule 15b ust</w:t>
      </w:r>
      <w:r w:rsidR="00987E34">
        <w:rPr>
          <w:rFonts w:ascii="Arial Narrow" w:hAnsi="Arial Narrow" w:cs="Arial"/>
          <w:sz w:val="24"/>
          <w:szCs w:val="24"/>
        </w:rPr>
        <w:t xml:space="preserve">awy o spółdzielniach socjalnych (m.in. </w:t>
      </w:r>
      <w:r w:rsidR="00987E34" w:rsidRPr="00A51AE4">
        <w:rPr>
          <w:rFonts w:ascii="Arial Narrow" w:hAnsi="Arial Narrow" w:cs="Arial"/>
          <w:sz w:val="24"/>
          <w:szCs w:val="24"/>
        </w:rPr>
        <w:t>ewentualne studium przypadku, propozycje rozwoju, modyfikacji w kierunku możliwości multiplikacji).</w:t>
      </w:r>
    </w:p>
    <w:p w14:paraId="52335DF1" w14:textId="77777777" w:rsidR="003B1AD5" w:rsidRDefault="003B1AD5" w:rsidP="003B1AD5">
      <w:pPr>
        <w:jc w:val="both"/>
        <w:rPr>
          <w:rFonts w:ascii="Arial Narrow" w:hAnsi="Arial Narrow" w:cs="Arial"/>
          <w:sz w:val="24"/>
          <w:szCs w:val="24"/>
        </w:rPr>
      </w:pPr>
    </w:p>
    <w:p w14:paraId="0F7AF76F" w14:textId="63F70950" w:rsidR="00C664CC" w:rsidRPr="003B1AD5" w:rsidRDefault="00C7235F" w:rsidP="003B1AD5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Zakres zamówienia</w:t>
      </w:r>
    </w:p>
    <w:p w14:paraId="74DE7EF8" w14:textId="7A9261DB" w:rsidR="000566A2" w:rsidRDefault="00C7235F" w:rsidP="000566A2">
      <w:pPr>
        <w:shd w:val="clear" w:color="auto" w:fill="FFFFFF"/>
        <w:spacing w:after="315"/>
        <w:ind w:left="360"/>
        <w:textAlignment w:val="baseline"/>
        <w:rPr>
          <w:rFonts w:ascii="Arial Narrow" w:hAnsi="Arial Narrow" w:cs="Arial"/>
          <w:sz w:val="24"/>
          <w:szCs w:val="24"/>
        </w:rPr>
      </w:pPr>
      <w:r w:rsidRPr="00C7235F">
        <w:rPr>
          <w:rFonts w:ascii="Arial Narrow" w:hAnsi="Arial Narrow" w:cs="Arial"/>
          <w:sz w:val="24"/>
          <w:szCs w:val="24"/>
        </w:rPr>
        <w:t>W ramach realizacji umowy Wykonawca będzie zobowiązany:</w:t>
      </w:r>
      <w:r w:rsidRPr="00C7235F">
        <w:rPr>
          <w:rFonts w:ascii="Arial Narrow" w:hAnsi="Arial Narrow" w:cs="Arial"/>
          <w:sz w:val="24"/>
          <w:szCs w:val="24"/>
        </w:rPr>
        <w:br/>
        <w:t>3.1 Opracować w formie dokumentu MS office lub kompatybilnego z MS office model innowacyjny instrument finansowania</w:t>
      </w:r>
      <w:r w:rsidR="00BF2A11">
        <w:rPr>
          <w:rFonts w:ascii="Arial Narrow" w:hAnsi="Arial Narrow" w:cs="Arial"/>
          <w:sz w:val="24"/>
          <w:szCs w:val="24"/>
        </w:rPr>
        <w:t>, opisany powyżej,</w:t>
      </w:r>
      <w:r w:rsidRPr="00C7235F">
        <w:rPr>
          <w:rFonts w:ascii="Arial Narrow" w:hAnsi="Arial Narrow" w:cs="Arial"/>
          <w:sz w:val="24"/>
          <w:szCs w:val="24"/>
        </w:rPr>
        <w:t xml:space="preserve"> w obszarze procesów zarządczych i narzędzi wspomagających zarządzanie. Model powinien uwzględniać zaprojektowanie procesów kluczowych, wspierających, zarządzanie w obszarach: dokumentacji, bieżącego funkcjonowania, audytu, monitoringu, działań korygujących; pomiaru optymalizacji procesów; ustalenia zgodności z wymogami i celami, weryfikacji statusu realizacji działań zapobiegawczych i korygujących do powstałych niezgodnoś</w:t>
      </w:r>
      <w:r w:rsidR="000566A2">
        <w:rPr>
          <w:rFonts w:ascii="Arial Narrow" w:hAnsi="Arial Narrow" w:cs="Arial"/>
          <w:sz w:val="24"/>
          <w:szCs w:val="24"/>
        </w:rPr>
        <w:t>ć</w:t>
      </w:r>
      <w:r w:rsidRPr="00C7235F">
        <w:rPr>
          <w:rFonts w:ascii="Arial Narrow" w:hAnsi="Arial Narrow" w:cs="Arial"/>
          <w:sz w:val="24"/>
          <w:szCs w:val="24"/>
        </w:rPr>
        <w:br/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2</w:t>
      </w:r>
      <w:r w:rsidRPr="00C7235F">
        <w:rPr>
          <w:rFonts w:ascii="Arial Narrow" w:hAnsi="Arial Narrow" w:cs="Arial"/>
          <w:sz w:val="24"/>
          <w:szCs w:val="24"/>
        </w:rPr>
        <w:t xml:space="preserve"> Opracować w formie dokumentu MS office lub kompatybilnego z MS office system motywacyjn</w:t>
      </w:r>
      <w:r w:rsidR="004E0534">
        <w:rPr>
          <w:rFonts w:ascii="Arial Narrow" w:hAnsi="Arial Narrow" w:cs="Arial"/>
          <w:sz w:val="24"/>
          <w:szCs w:val="24"/>
        </w:rPr>
        <w:t>y dla Interesariuszy innowacyjnego</w:t>
      </w:r>
      <w:r w:rsidRPr="00C7235F">
        <w:rPr>
          <w:rFonts w:ascii="Arial Narrow" w:hAnsi="Arial Narrow" w:cs="Arial"/>
          <w:sz w:val="24"/>
          <w:szCs w:val="24"/>
        </w:rPr>
        <w:t xml:space="preserve"> instrument</w:t>
      </w:r>
      <w:r w:rsidR="004E0534">
        <w:rPr>
          <w:rFonts w:ascii="Arial Narrow" w:hAnsi="Arial Narrow" w:cs="Arial"/>
          <w:sz w:val="24"/>
          <w:szCs w:val="24"/>
        </w:rPr>
        <w:t>u</w:t>
      </w:r>
      <w:r w:rsidRPr="00C7235F">
        <w:rPr>
          <w:rFonts w:ascii="Arial Narrow" w:hAnsi="Arial Narrow" w:cs="Arial"/>
          <w:sz w:val="24"/>
          <w:szCs w:val="24"/>
        </w:rPr>
        <w:t xml:space="preserve"> finansowania obejmującego kryteria pozafinansowe, powinien on uwzględniać m.in. opracowanie algorytmów wiążących efekt jakościowy i ilościowy z</w:t>
      </w:r>
      <w:r w:rsidR="00751484">
        <w:rPr>
          <w:rFonts w:ascii="Arial Narrow" w:hAnsi="Arial Narrow" w:cs="Arial"/>
          <w:sz w:val="24"/>
          <w:szCs w:val="24"/>
        </w:rPr>
        <w:t> czynnikami motywującymi interesariuszy do wdrażania modelu</w:t>
      </w:r>
      <w:r w:rsidRPr="00C7235F">
        <w:rPr>
          <w:rFonts w:ascii="Arial Narrow" w:hAnsi="Arial Narrow" w:cs="Arial"/>
          <w:sz w:val="24"/>
          <w:szCs w:val="24"/>
        </w:rPr>
        <w:t>, możliwość bieżących korekt akceptowalnych</w:t>
      </w:r>
      <w:r>
        <w:rPr>
          <w:rFonts w:ascii="Arial Narrow" w:hAnsi="Arial Narrow" w:cs="Arial"/>
          <w:sz w:val="24"/>
          <w:szCs w:val="24"/>
        </w:rPr>
        <w:t xml:space="preserve"> przez </w:t>
      </w:r>
      <w:r w:rsidR="003B4417">
        <w:rPr>
          <w:rFonts w:ascii="Arial Narrow" w:hAnsi="Arial Narrow" w:cs="Arial"/>
          <w:sz w:val="24"/>
          <w:szCs w:val="24"/>
        </w:rPr>
        <w:t xml:space="preserve">interesariuszy </w:t>
      </w:r>
      <w:r>
        <w:rPr>
          <w:rFonts w:ascii="Arial Narrow" w:hAnsi="Arial Narrow" w:cs="Arial"/>
          <w:sz w:val="24"/>
          <w:szCs w:val="24"/>
        </w:rPr>
        <w:t>i podmiot wdrażający innowacyjny model finansowania</w:t>
      </w:r>
      <w:r w:rsidRPr="00C7235F">
        <w:rPr>
          <w:rFonts w:ascii="Arial Narrow" w:hAnsi="Arial Narrow" w:cs="Arial"/>
          <w:sz w:val="24"/>
          <w:szCs w:val="24"/>
        </w:rPr>
        <w:t>. </w:t>
      </w:r>
    </w:p>
    <w:p w14:paraId="12DF2080" w14:textId="298287D7" w:rsidR="000566A2" w:rsidRDefault="000566A2" w:rsidP="000566A2">
      <w:pPr>
        <w:shd w:val="clear" w:color="auto" w:fill="FFFFFF"/>
        <w:spacing w:after="315"/>
        <w:ind w:left="360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</w:t>
      </w:r>
      <w:r w:rsidR="00A51AE4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Opracować ramową dokumentację dla instrumentu, tj. Regulaminu funkcjonowania funduszu oraz wnios</w:t>
      </w:r>
      <w:r w:rsidR="00A51AE4">
        <w:rPr>
          <w:rFonts w:ascii="Arial Narrow" w:hAnsi="Arial Narrow" w:cs="Arial"/>
          <w:sz w:val="24"/>
          <w:szCs w:val="24"/>
        </w:rPr>
        <w:t>ek</w:t>
      </w:r>
      <w:r>
        <w:rPr>
          <w:rFonts w:ascii="Arial Narrow" w:hAnsi="Arial Narrow" w:cs="Arial"/>
          <w:sz w:val="24"/>
          <w:szCs w:val="24"/>
        </w:rPr>
        <w:t xml:space="preserve"> o przystąpienie do funduszu oraz wnios</w:t>
      </w:r>
      <w:r w:rsidR="00A51AE4">
        <w:rPr>
          <w:rFonts w:ascii="Arial Narrow" w:hAnsi="Arial Narrow" w:cs="Arial"/>
          <w:sz w:val="24"/>
          <w:szCs w:val="24"/>
        </w:rPr>
        <w:t>ek</w:t>
      </w:r>
      <w:r>
        <w:rPr>
          <w:rFonts w:ascii="Arial Narrow" w:hAnsi="Arial Narrow" w:cs="Arial"/>
          <w:sz w:val="24"/>
          <w:szCs w:val="24"/>
        </w:rPr>
        <w:t xml:space="preserve"> o udzielenie wsparcia (np. Wniosek o udzielenie gwarancji) w ramach funduszu</w:t>
      </w:r>
    </w:p>
    <w:p w14:paraId="7F39D760" w14:textId="162082CB" w:rsidR="000566A2" w:rsidRDefault="00A51AE4" w:rsidP="000566A2">
      <w:pPr>
        <w:shd w:val="clear" w:color="auto" w:fill="FFFFFF"/>
        <w:spacing w:after="315"/>
        <w:ind w:left="360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3.4</w:t>
      </w:r>
      <w:r w:rsidR="000566A2">
        <w:rPr>
          <w:rFonts w:ascii="Arial Narrow" w:hAnsi="Arial Narrow" w:cs="Arial"/>
          <w:sz w:val="24"/>
          <w:szCs w:val="24"/>
        </w:rPr>
        <w:t xml:space="preserve"> Opracować analizę (głównie pod kątem ograniczeń prawnych) możliwości form partycypacji lub wsparcia funduszu przez środki publiczne)</w:t>
      </w:r>
    </w:p>
    <w:p w14:paraId="02A65BF3" w14:textId="3F0D438B" w:rsidR="000566A2" w:rsidRDefault="00A51AE4" w:rsidP="000566A2">
      <w:pPr>
        <w:shd w:val="clear" w:color="auto" w:fill="FFFFFF"/>
        <w:spacing w:after="315"/>
        <w:ind w:left="360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3.5</w:t>
      </w:r>
      <w:r w:rsidR="000566A2" w:rsidRPr="000566A2">
        <w:rPr>
          <w:rFonts w:ascii="Arial Narrow" w:hAnsi="Arial Narrow" w:cs="Arial"/>
          <w:sz w:val="24"/>
          <w:szCs w:val="24"/>
        </w:rPr>
        <w:t xml:space="preserve"> </w:t>
      </w:r>
      <w:r w:rsidR="000566A2">
        <w:rPr>
          <w:rFonts w:ascii="Arial Narrow" w:hAnsi="Arial Narrow" w:cs="Arial"/>
          <w:sz w:val="24"/>
          <w:szCs w:val="24"/>
        </w:rPr>
        <w:t>Opracować krótki przegląd doświadczeń w zakresie wrażania funduszy wzajemnosciowych (doświadczenie polskie i/lub zagraniczne).</w:t>
      </w:r>
    </w:p>
    <w:p w14:paraId="0450350D" w14:textId="3C24E748" w:rsidR="000566A2" w:rsidRDefault="00A51AE4" w:rsidP="000566A2">
      <w:p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3.6</w:t>
      </w:r>
      <w:r w:rsidR="000566A2">
        <w:rPr>
          <w:rFonts w:ascii="Arial Narrow" w:hAnsi="Arial Narrow" w:cs="Arial"/>
          <w:sz w:val="24"/>
          <w:szCs w:val="24"/>
        </w:rPr>
        <w:t xml:space="preserve"> Opracować analizę dotycącą konsorcjów, o których mowa w artykule 15b ustawy o spółdzielniach socjalnych (m.in. </w:t>
      </w:r>
      <w:r w:rsidR="000566A2" w:rsidRPr="000566A2">
        <w:rPr>
          <w:rFonts w:ascii="Arial Narrow" w:hAnsi="Arial Narrow" w:cs="Arial"/>
          <w:sz w:val="24"/>
          <w:szCs w:val="24"/>
        </w:rPr>
        <w:t>ewentualne studium przypadku, propozycje rozwoju, modyfikacji w kierunku możliwości multiplikacji).</w:t>
      </w:r>
    </w:p>
    <w:p w14:paraId="140FD67E" w14:textId="77777777" w:rsidR="000566A2" w:rsidRDefault="000566A2" w:rsidP="000566A2">
      <w:pPr>
        <w:jc w:val="both"/>
        <w:rPr>
          <w:rFonts w:ascii="Arial Narrow" w:hAnsi="Arial Narrow" w:cs="Arial"/>
          <w:sz w:val="24"/>
          <w:szCs w:val="24"/>
        </w:rPr>
      </w:pPr>
    </w:p>
    <w:p w14:paraId="567BCFAC" w14:textId="7E486D20" w:rsidR="00F566E5" w:rsidRPr="003B4417" w:rsidRDefault="00C7235F" w:rsidP="000566A2">
      <w:pPr>
        <w:shd w:val="clear" w:color="auto" w:fill="FFFFFF"/>
        <w:spacing w:after="315"/>
        <w:ind w:left="360"/>
        <w:textAlignment w:val="baseline"/>
        <w:rPr>
          <w:rFonts w:ascii="Arial Narrow" w:hAnsi="Arial Narrow" w:cs="Arial"/>
          <w:sz w:val="24"/>
          <w:szCs w:val="24"/>
        </w:rPr>
      </w:pPr>
      <w:r w:rsidRPr="00C7235F">
        <w:rPr>
          <w:rFonts w:ascii="Arial Narrow" w:hAnsi="Arial Narrow" w:cs="Arial"/>
          <w:sz w:val="24"/>
          <w:szCs w:val="24"/>
        </w:rPr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 xml:space="preserve"> Przenieść na Zamawiającego autorskie prawa majątkowe do Utworu, jak również wyłączne prawo do zezwalania na wykonywanie zależnych praw autorskich w zakresie następujących pól eksploatacji: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>.1 prawo do korzystania z wyników na własny użytek, jak również do celów kopiowania i odtwarzania w całości lub części i w nieograniczonej liczbie kopii;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 xml:space="preserve">.2 zwielokrotnianie: prawo do upoważniania do bezpośredniego lub pośredniego, tymczasowego </w:t>
      </w:r>
      <w:r w:rsidRPr="00C7235F">
        <w:rPr>
          <w:rFonts w:ascii="Arial Narrow" w:hAnsi="Arial Narrow" w:cs="Arial"/>
          <w:sz w:val="24"/>
          <w:szCs w:val="24"/>
        </w:rPr>
        <w:lastRenderedPageBreak/>
        <w:t>lub stałego zwielokrotniania wyników przy wykorzystaniu dowolnych środków (mechanicznych, cyfrowych lub innych) i w jakiejkolwiek formie, w całości lub częściowo;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>.3 publiczne udostępnianie: prawo do upoważniania do publicznego udostępniania, wykonywania lub podawania do wiadomości publicznej wyników drogą przewodową lub bezprzewodową, w tym do publicznego udostępniania wyników w taki sposób, aby każdy mógł mieć do nich dostęp w miejscu i czasie przez siebie wybranym; prawo to obejmuje również udostępnianie i nadawanie drogą kablową lub satelitarną;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>.4 rozpowszechnianie: prawo do upoważniania do każdej formy publicznego rozpowszechniania wyników lub ich kopii;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>.5 przystosowanie: prawo do modyfikowania wyników;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>.6 tłumaczenia;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7</w:t>
      </w:r>
      <w:r w:rsidRPr="00C7235F">
        <w:rPr>
          <w:rFonts w:ascii="Arial Narrow" w:hAnsi="Arial Narrow" w:cs="Arial"/>
          <w:sz w:val="24"/>
          <w:szCs w:val="24"/>
        </w:rPr>
        <w:t>.7 prawo do przechowywania i archiwizowania wyników, w tym prawo do cyfryzacji lub konwersjiformatu dla celów ochrony dokumentów lub nowego wykorzystywania; 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8</w:t>
      </w:r>
      <w:r w:rsidRPr="00C7235F">
        <w:rPr>
          <w:rFonts w:ascii="Arial Narrow" w:hAnsi="Arial Narrow" w:cs="Arial"/>
          <w:sz w:val="24"/>
          <w:szCs w:val="24"/>
        </w:rPr>
        <w:t xml:space="preserve"> Uczestniczyć w spotkaniach zespołu projektowego w siedzibie Zamawiające</w:t>
      </w:r>
      <w:r>
        <w:rPr>
          <w:rFonts w:ascii="Arial Narrow" w:hAnsi="Arial Narrow" w:cs="Arial"/>
          <w:sz w:val="24"/>
          <w:szCs w:val="24"/>
        </w:rPr>
        <w:t>go raz na na 2 tygodnie</w:t>
      </w:r>
      <w:r w:rsidR="000566A2">
        <w:rPr>
          <w:rFonts w:ascii="Arial Narrow" w:hAnsi="Arial Narrow" w:cs="Arial"/>
          <w:sz w:val="24"/>
          <w:szCs w:val="24"/>
        </w:rPr>
        <w:t xml:space="preserve"> oraz przygotować jednorazową prezentację w terminie uzgodnionym z zamawiającym</w:t>
      </w:r>
      <w:r w:rsidRPr="00C7235F">
        <w:rPr>
          <w:rFonts w:ascii="Arial Narrow" w:hAnsi="Arial Narrow" w:cs="Arial"/>
          <w:sz w:val="24"/>
          <w:szCs w:val="24"/>
        </w:rPr>
        <w:br/>
        <w:t>3</w:t>
      </w:r>
      <w:r w:rsidR="000566A2">
        <w:rPr>
          <w:rFonts w:ascii="Arial Narrow" w:hAnsi="Arial Narrow" w:cs="Arial"/>
          <w:sz w:val="24"/>
          <w:szCs w:val="24"/>
        </w:rPr>
        <w:t>.</w:t>
      </w:r>
      <w:r w:rsidR="00A51AE4">
        <w:rPr>
          <w:rFonts w:ascii="Arial Narrow" w:hAnsi="Arial Narrow" w:cs="Arial"/>
          <w:sz w:val="24"/>
          <w:szCs w:val="24"/>
        </w:rPr>
        <w:t>9</w:t>
      </w:r>
      <w:r w:rsidRPr="00C7235F">
        <w:rPr>
          <w:rFonts w:ascii="Arial Narrow" w:hAnsi="Arial Narrow" w:cs="Arial"/>
          <w:sz w:val="24"/>
          <w:szCs w:val="24"/>
        </w:rPr>
        <w:t xml:space="preserve"> Współpracować z ekspertami z ramienia Wykonawcy w celu zapewnienia jego spójności.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A51AE4">
        <w:rPr>
          <w:rFonts w:ascii="Arial Narrow" w:hAnsi="Arial Narrow" w:cs="Arial"/>
          <w:sz w:val="24"/>
          <w:szCs w:val="24"/>
        </w:rPr>
        <w:t>10</w:t>
      </w:r>
      <w:r w:rsidRPr="00C7235F">
        <w:rPr>
          <w:rFonts w:ascii="Arial Narrow" w:hAnsi="Arial Narrow" w:cs="Arial"/>
          <w:sz w:val="24"/>
          <w:szCs w:val="24"/>
        </w:rPr>
        <w:t xml:space="preserve"> Współpracować z partnerami projektu w celu przeprowadzenia konsultacji modelu</w:t>
      </w:r>
      <w:r w:rsidRPr="00C7235F">
        <w:rPr>
          <w:rFonts w:ascii="Arial Narrow" w:hAnsi="Arial Narrow" w:cs="Arial"/>
          <w:sz w:val="24"/>
          <w:szCs w:val="24"/>
        </w:rPr>
        <w:br/>
        <w:t>3.</w:t>
      </w:r>
      <w:r w:rsidR="000566A2">
        <w:rPr>
          <w:rFonts w:ascii="Arial Narrow" w:hAnsi="Arial Narrow" w:cs="Arial"/>
          <w:sz w:val="24"/>
          <w:szCs w:val="24"/>
        </w:rPr>
        <w:t>1</w:t>
      </w:r>
      <w:r w:rsidR="00A51AE4">
        <w:rPr>
          <w:rFonts w:ascii="Arial Narrow" w:hAnsi="Arial Narrow" w:cs="Arial"/>
          <w:sz w:val="24"/>
          <w:szCs w:val="24"/>
        </w:rPr>
        <w:t>1</w:t>
      </w:r>
      <w:r w:rsidRPr="00C7235F">
        <w:rPr>
          <w:rFonts w:ascii="Arial Narrow" w:hAnsi="Arial Narrow" w:cs="Arial"/>
          <w:sz w:val="24"/>
          <w:szCs w:val="24"/>
        </w:rPr>
        <w:t xml:space="preserve"> Dostarczyć inne dokumenty wymagane ze względów administracyjnych</w:t>
      </w:r>
    </w:p>
    <w:p w14:paraId="66DAD08D" w14:textId="77777777" w:rsidR="00F566E5" w:rsidRPr="00F566E5" w:rsidRDefault="00F566E5" w:rsidP="00F566E5">
      <w:pPr>
        <w:rPr>
          <w:rFonts w:ascii="Arial Narrow" w:hAnsi="Arial Narrow" w:cs="Arial"/>
          <w:sz w:val="24"/>
          <w:szCs w:val="24"/>
        </w:rPr>
      </w:pPr>
    </w:p>
    <w:p w14:paraId="737F8D9B" w14:textId="77777777" w:rsidR="00F566E5" w:rsidRPr="0097529A" w:rsidRDefault="00F566E5" w:rsidP="003B1AD5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t>Termin i harmonogram realizacji badania</w:t>
      </w:r>
    </w:p>
    <w:p w14:paraId="7F687215" w14:textId="7D11F47B" w:rsidR="00F566E5" w:rsidRPr="0097529A" w:rsidRDefault="002C3965" w:rsidP="00F566E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Ekspertyza do </w:t>
      </w:r>
      <w:r w:rsidR="006F5C14">
        <w:rPr>
          <w:rFonts w:ascii="Arial Narrow" w:hAnsi="Arial Narrow" w:cs="Arial"/>
          <w:sz w:val="24"/>
          <w:szCs w:val="24"/>
        </w:rPr>
        <w:t>....</w:t>
      </w:r>
    </w:p>
    <w:p w14:paraId="0AA219E3" w14:textId="77777777" w:rsidR="00F566E5" w:rsidRPr="0097529A" w:rsidRDefault="00F566E5" w:rsidP="00F566E5">
      <w:pPr>
        <w:rPr>
          <w:rFonts w:ascii="Arial Narrow" w:hAnsi="Arial Narrow" w:cs="Arial"/>
          <w:sz w:val="24"/>
          <w:szCs w:val="24"/>
        </w:rPr>
      </w:pPr>
    </w:p>
    <w:p w14:paraId="07C7C12E" w14:textId="77777777" w:rsidR="00F566E5" w:rsidRPr="0097529A" w:rsidRDefault="00F566E5" w:rsidP="00F566E5">
      <w:pPr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Zamawiający zastrzega możliwość zmiany terminu realizacji umowy.</w:t>
      </w:r>
    </w:p>
    <w:p w14:paraId="154ABF88" w14:textId="406BD01E" w:rsidR="00F566E5" w:rsidRPr="0097529A" w:rsidRDefault="00F566E5" w:rsidP="00F566E5">
      <w:pPr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 xml:space="preserve">W ciągu 5 dni od dnia podpisania umowy Wykonawca przekaże Zamawiającemu szczegółową strukturę poszczególnych </w:t>
      </w:r>
      <w:r w:rsidR="002C3965">
        <w:rPr>
          <w:rFonts w:ascii="Arial Narrow" w:hAnsi="Arial Narrow" w:cs="Arial"/>
          <w:sz w:val="24"/>
          <w:szCs w:val="24"/>
        </w:rPr>
        <w:t>etapów</w:t>
      </w:r>
      <w:r w:rsidRPr="0097529A">
        <w:rPr>
          <w:rFonts w:ascii="Arial Narrow" w:hAnsi="Arial Narrow" w:cs="Arial"/>
          <w:sz w:val="24"/>
          <w:szCs w:val="24"/>
        </w:rPr>
        <w:t xml:space="preserve"> do akceptacji.</w:t>
      </w:r>
    </w:p>
    <w:p w14:paraId="6FA27243" w14:textId="7BB0D62D" w:rsidR="00F566E5" w:rsidRPr="0097529A" w:rsidRDefault="00F566E5" w:rsidP="00F566E5">
      <w:pPr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Wykonawca przeka</w:t>
      </w:r>
      <w:r w:rsidR="00D123BC">
        <w:rPr>
          <w:rFonts w:ascii="Arial Narrow" w:hAnsi="Arial Narrow" w:cs="Arial"/>
          <w:sz w:val="24"/>
          <w:szCs w:val="24"/>
        </w:rPr>
        <w:t xml:space="preserve">że wstępne wersje </w:t>
      </w:r>
      <w:r w:rsidR="002C3965">
        <w:rPr>
          <w:rFonts w:ascii="Arial Narrow" w:hAnsi="Arial Narrow" w:cs="Arial"/>
          <w:sz w:val="24"/>
          <w:szCs w:val="24"/>
        </w:rPr>
        <w:t>opracowania</w:t>
      </w:r>
      <w:r w:rsidR="00D123BC">
        <w:rPr>
          <w:rFonts w:ascii="Arial Narrow" w:hAnsi="Arial Narrow" w:cs="Arial"/>
          <w:sz w:val="24"/>
          <w:szCs w:val="24"/>
        </w:rPr>
        <w:t xml:space="preserve"> na </w:t>
      </w:r>
      <w:r w:rsidR="00A51AE4">
        <w:rPr>
          <w:rFonts w:ascii="Arial Narrow" w:hAnsi="Arial Narrow" w:cs="Arial"/>
          <w:sz w:val="24"/>
          <w:szCs w:val="24"/>
        </w:rPr>
        <w:t>14</w:t>
      </w:r>
      <w:r w:rsidRPr="0097529A">
        <w:rPr>
          <w:rFonts w:ascii="Arial Narrow" w:hAnsi="Arial Narrow" w:cs="Arial"/>
          <w:sz w:val="24"/>
          <w:szCs w:val="24"/>
        </w:rPr>
        <w:t xml:space="preserve"> dni roboczych przed terminem zakończenia umowy. Następnie Zamawiający ma 5 dni roboczych na zgłoszenie uwag, które Wykonawca zobowiązany jest nanieść w ciągu kolejnych 5 dni roboczych. Zamawiający dopuszcza także trzecią rundę poprawek, która łącznie nie może trwać dłużej niż 3 dni robocze.</w:t>
      </w:r>
    </w:p>
    <w:p w14:paraId="46065479" w14:textId="77777777" w:rsidR="00F566E5" w:rsidRPr="0097529A" w:rsidRDefault="00F566E5" w:rsidP="00F566E5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14:paraId="7BE38197" w14:textId="77777777" w:rsidR="00F566E5" w:rsidRPr="0097529A" w:rsidRDefault="00F566E5" w:rsidP="003B1AD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t>Zasady współpracy</w:t>
      </w:r>
    </w:p>
    <w:p w14:paraId="31C75F32" w14:textId="77777777" w:rsidR="00F566E5" w:rsidRPr="0097529A" w:rsidRDefault="00F566E5" w:rsidP="00F566E5">
      <w:pPr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Wykonawca jest zobowiązany  do:</w:t>
      </w:r>
    </w:p>
    <w:p w14:paraId="489BBCE2" w14:textId="77777777" w:rsidR="00F566E5" w:rsidRPr="0097529A" w:rsidRDefault="00F566E5" w:rsidP="00F566E5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- sprawnej i terminowej realizacji zadania, w tym uwzględniania w jego trakcie sugestii zgłaszanych przez Zamawiającego, wprowadzania koniecznych korekt czy poprawek,</w:t>
      </w:r>
    </w:p>
    <w:p w14:paraId="19A9FB07" w14:textId="77777777" w:rsidR="00F566E5" w:rsidRPr="0097529A" w:rsidRDefault="00F566E5" w:rsidP="00F566E5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- pozostawania w stałym kontekście z Zamawiającym;</w:t>
      </w:r>
    </w:p>
    <w:p w14:paraId="644E591B" w14:textId="77777777" w:rsidR="00F566E5" w:rsidRDefault="00E01A6A" w:rsidP="00E01A6A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F566E5" w:rsidRPr="0097529A">
        <w:rPr>
          <w:rFonts w:ascii="Arial Narrow" w:hAnsi="Arial Narrow" w:cs="Arial"/>
          <w:sz w:val="24"/>
          <w:szCs w:val="24"/>
        </w:rPr>
        <w:t>konsultowania z Zamawiającym decyzji związanych z realizacją Zamówienia.</w:t>
      </w:r>
    </w:p>
    <w:p w14:paraId="1843C234" w14:textId="77777777" w:rsidR="002C3965" w:rsidRDefault="002C3965" w:rsidP="00E01A6A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</w:p>
    <w:p w14:paraId="27257453" w14:textId="77777777" w:rsidR="002C3965" w:rsidRDefault="002C3965" w:rsidP="002C396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3965">
        <w:rPr>
          <w:rFonts w:ascii="Arial Narrow" w:hAnsi="Arial Narrow" w:cs="Arial"/>
          <w:b/>
          <w:sz w:val="24"/>
          <w:szCs w:val="24"/>
        </w:rPr>
        <w:t>Niezbędne wiedza i doświadczenie</w:t>
      </w:r>
    </w:p>
    <w:p w14:paraId="629610A3" w14:textId="77777777" w:rsidR="002C3965" w:rsidRPr="002C3965" w:rsidRDefault="002C3965" w:rsidP="002C3965">
      <w:pPr>
        <w:pStyle w:val="Akapitzlist"/>
        <w:numPr>
          <w:ilvl w:val="1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3965">
        <w:rPr>
          <w:rFonts w:ascii="Arial Narrow" w:eastAsiaTheme="minorEastAsia" w:hAnsi="Arial Narrow" w:cs="Arial"/>
          <w:sz w:val="24"/>
          <w:szCs w:val="24"/>
          <w:lang w:val="cs-CZ"/>
        </w:rPr>
        <w:t>Posiada niezbędną wiedzę i doświadczenie tj.</w:t>
      </w:r>
    </w:p>
    <w:p w14:paraId="481DC74C" w14:textId="1FC7ECC8" w:rsidR="002C3965" w:rsidRPr="002C3965" w:rsidRDefault="002C3965" w:rsidP="002C3965">
      <w:pPr>
        <w:pStyle w:val="Akapitzlist"/>
        <w:numPr>
          <w:ilvl w:val="2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3965">
        <w:rPr>
          <w:rFonts w:ascii="Arial Narrow" w:eastAsiaTheme="minorEastAsia" w:hAnsi="Arial Narrow" w:cs="Arial"/>
          <w:sz w:val="24"/>
          <w:szCs w:val="24"/>
          <w:lang w:val="cs-CZ"/>
        </w:rPr>
        <w:t>posiada wiedzę i umiejętności w projektowaniu instrumentów poświadczone certyfikatami, udziałami w szkoleniach, warsztatach </w:t>
      </w:r>
    </w:p>
    <w:p w14:paraId="77A3CBA6" w14:textId="5F332F81" w:rsidR="002C3965" w:rsidRPr="002C3965" w:rsidRDefault="002C3965" w:rsidP="002C3965">
      <w:pPr>
        <w:pStyle w:val="Akapitzlist"/>
        <w:numPr>
          <w:ilvl w:val="2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3965">
        <w:rPr>
          <w:rFonts w:ascii="Arial Narrow" w:eastAsiaTheme="minorEastAsia" w:hAnsi="Arial Narrow" w:cs="Arial"/>
          <w:sz w:val="24"/>
          <w:szCs w:val="24"/>
          <w:lang w:val="cs-CZ"/>
        </w:rPr>
        <w:t>posiad</w:t>
      </w:r>
      <w:r w:rsidR="00751484">
        <w:rPr>
          <w:rFonts w:ascii="Arial Narrow" w:eastAsiaTheme="minorEastAsia" w:hAnsi="Arial Narrow" w:cs="Arial"/>
          <w:sz w:val="24"/>
          <w:szCs w:val="24"/>
          <w:lang w:val="cs-CZ"/>
        </w:rPr>
        <w:t>a co najmniej 3</w:t>
      </w:r>
      <w:r w:rsidRPr="002C3965">
        <w:rPr>
          <w:rFonts w:ascii="Arial Narrow" w:eastAsiaTheme="minorEastAsia" w:hAnsi="Arial Narrow" w:cs="Arial"/>
          <w:sz w:val="24"/>
          <w:szCs w:val="24"/>
          <w:lang w:val="cs-CZ"/>
        </w:rPr>
        <w:t xml:space="preserve"> letnie doświadczenie w zarządzaniu lub wdrażaniu instrumentów finansowych;</w:t>
      </w:r>
    </w:p>
    <w:p w14:paraId="6C51B1F9" w14:textId="5BA86D59" w:rsidR="002C3965" w:rsidRPr="002C3965" w:rsidRDefault="00751484" w:rsidP="002C3965">
      <w:pPr>
        <w:pStyle w:val="Akapitzlist"/>
        <w:numPr>
          <w:ilvl w:val="2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  <w:lang w:val="cs-CZ"/>
        </w:rPr>
        <w:t>uczestniczył przynajmniej w 2</w:t>
      </w:r>
      <w:r w:rsidR="002C3965" w:rsidRPr="002C3965">
        <w:rPr>
          <w:rFonts w:ascii="Arial Narrow" w:eastAsiaTheme="minorEastAsia" w:hAnsi="Arial Narrow" w:cs="Arial"/>
          <w:sz w:val="24"/>
          <w:szCs w:val="24"/>
          <w:lang w:val="cs-CZ"/>
        </w:rPr>
        <w:t xml:space="preserve"> projektach w ramach których wdrażano procesy, metodyki i aplikacje związane z wprowadzeniem instrumentów finansowych.</w:t>
      </w:r>
    </w:p>
    <w:p w14:paraId="5BCB546C" w14:textId="77777777" w:rsidR="002C3965" w:rsidRPr="002C3965" w:rsidRDefault="002C3965" w:rsidP="002C3965">
      <w:pPr>
        <w:ind w:left="1980"/>
        <w:jc w:val="both"/>
        <w:rPr>
          <w:rFonts w:ascii="Arial Narrow" w:hAnsi="Arial Narrow" w:cs="Arial"/>
          <w:b/>
          <w:sz w:val="24"/>
          <w:szCs w:val="24"/>
        </w:rPr>
      </w:pPr>
    </w:p>
    <w:p w14:paraId="7593608A" w14:textId="71292831" w:rsidR="00F566E5" w:rsidRPr="002C3965" w:rsidRDefault="00F566E5" w:rsidP="002C396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3965">
        <w:rPr>
          <w:rFonts w:ascii="Arial Narrow" w:hAnsi="Arial Narrow" w:cs="Arial"/>
          <w:b/>
          <w:sz w:val="24"/>
          <w:szCs w:val="24"/>
        </w:rPr>
        <w:t>Kryteria oceny</w:t>
      </w:r>
      <w:r w:rsidR="00751484">
        <w:rPr>
          <w:rFonts w:ascii="Arial Narrow" w:hAnsi="Arial Narrow" w:cs="Arial"/>
          <w:b/>
          <w:sz w:val="24"/>
          <w:szCs w:val="24"/>
        </w:rPr>
        <w:t xml:space="preserve"> i opis sposobu przyznawania punktacji</w:t>
      </w:r>
      <w:r w:rsidRPr="002C3965">
        <w:rPr>
          <w:rFonts w:ascii="Arial Narrow" w:hAnsi="Arial Narrow" w:cs="Arial"/>
          <w:b/>
          <w:sz w:val="24"/>
          <w:szCs w:val="24"/>
        </w:rPr>
        <w:t>:</w:t>
      </w:r>
    </w:p>
    <w:p w14:paraId="5CC10159" w14:textId="4DBF2D5E" w:rsidR="00A51AE4" w:rsidRDefault="002C3965" w:rsidP="002C3965">
      <w:pPr>
        <w:shd w:val="clear" w:color="auto" w:fill="FFFFFF"/>
        <w:textAlignment w:val="baseline"/>
        <w:rPr>
          <w:rFonts w:ascii="Arial Narrow" w:hAnsi="Arial Narrow" w:cs="Arial"/>
          <w:sz w:val="24"/>
          <w:szCs w:val="24"/>
          <w:lang w:eastAsia="en-US"/>
        </w:rPr>
      </w:pPr>
      <w:r w:rsidRPr="002C3965">
        <w:rPr>
          <w:rFonts w:ascii="Arial Narrow" w:hAnsi="Arial Narrow" w:cs="Arial"/>
          <w:sz w:val="24"/>
          <w:szCs w:val="24"/>
          <w:lang w:eastAsia="en-US"/>
        </w:rPr>
        <w:lastRenderedPageBreak/>
        <w:t>Zamawiający dokona oceny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wg następujących kryteriów: </w:t>
      </w:r>
      <w:r>
        <w:rPr>
          <w:rFonts w:ascii="Arial Narrow" w:hAnsi="Arial Narrow" w:cs="Arial"/>
          <w:sz w:val="24"/>
          <w:szCs w:val="24"/>
          <w:lang w:eastAsia="en-US"/>
        </w:rPr>
        <w:br/>
      </w:r>
      <w:r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Pr="002C3965">
        <w:rPr>
          <w:rFonts w:ascii="Arial Narrow" w:hAnsi="Arial Narrow" w:cs="Arial"/>
          <w:sz w:val="24"/>
          <w:szCs w:val="24"/>
          <w:lang w:eastAsia="en-US"/>
        </w:rPr>
        <w:t>.1 KRYTERIUM CENA – MAKSYMALNIE 50 PKT W TYM:</w:t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  <w:t>Cena brutto za wykonanie prac - maksymalnie 50 pkt.</w:t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  <w:t>C = (C min./C x)* 50</w:t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  <w:t>C – liczba punktów przyznanych danej ofercie za cenę brutto.</w:t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  <w:t>C min - minimalna cena brutto zaoferowana w odpowiedzi na zapytanie</w:t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  <w:t>Cx - cen</w:t>
      </w:r>
      <w:r>
        <w:rPr>
          <w:rFonts w:ascii="Arial Narrow" w:hAnsi="Arial Narrow" w:cs="Arial"/>
          <w:sz w:val="24"/>
          <w:szCs w:val="24"/>
          <w:lang w:eastAsia="en-US"/>
        </w:rPr>
        <w:t>a brutto rozpatrywanej oferty</w:t>
      </w:r>
      <w:r>
        <w:rPr>
          <w:rFonts w:ascii="Arial Narrow" w:hAnsi="Arial Narrow" w:cs="Arial"/>
          <w:sz w:val="24"/>
          <w:szCs w:val="24"/>
          <w:lang w:eastAsia="en-US"/>
        </w:rPr>
        <w:br/>
      </w:r>
      <w:r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Pr="002C3965">
        <w:rPr>
          <w:rFonts w:ascii="Arial Narrow" w:hAnsi="Arial Narrow" w:cs="Arial"/>
          <w:sz w:val="24"/>
          <w:szCs w:val="24"/>
          <w:lang w:eastAsia="en-US"/>
        </w:rPr>
        <w:t>.2 KRYTERIA JAK</w:t>
      </w:r>
      <w:r>
        <w:rPr>
          <w:rFonts w:ascii="Arial Narrow" w:hAnsi="Arial Narrow" w:cs="Arial"/>
          <w:sz w:val="24"/>
          <w:szCs w:val="24"/>
          <w:lang w:eastAsia="en-US"/>
        </w:rPr>
        <w:t>OŚCIOWE – MAKSYMALNIE 50 PKT </w:t>
      </w:r>
      <w:r>
        <w:rPr>
          <w:rFonts w:ascii="Arial Narrow" w:hAnsi="Arial Narrow" w:cs="Arial"/>
          <w:sz w:val="24"/>
          <w:szCs w:val="24"/>
          <w:lang w:eastAsia="en-US"/>
        </w:rPr>
        <w:br/>
      </w:r>
      <w:r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Pr="002C3965">
        <w:rPr>
          <w:rFonts w:ascii="Arial Narrow" w:hAnsi="Arial Narrow" w:cs="Arial"/>
          <w:sz w:val="24"/>
          <w:szCs w:val="24"/>
          <w:lang w:eastAsia="en-US"/>
        </w:rPr>
        <w:t>.2.1 Spis treści każdego z dokumentów/modeli (J) w tym</w:t>
      </w:r>
      <w:r w:rsidRPr="002C3965">
        <w:rPr>
          <w:rFonts w:ascii="Arial Narrow" w:hAnsi="Arial Narrow" w:cs="Arial"/>
          <w:sz w:val="24"/>
          <w:szCs w:val="24"/>
          <w:lang w:eastAsia="en-US"/>
        </w:rPr>
        <w:br/>
      </w:r>
      <w:r>
        <w:rPr>
          <w:rFonts w:ascii="Arial Narrow" w:hAnsi="Arial Narrow" w:cs="Arial"/>
          <w:sz w:val="24"/>
          <w:szCs w:val="24"/>
          <w:lang w:eastAsia="en-US"/>
        </w:rPr>
        <w:t>7</w:t>
      </w:r>
      <w:r w:rsidRPr="002C3965">
        <w:rPr>
          <w:rFonts w:ascii="Arial Narrow" w:hAnsi="Arial Narrow" w:cs="Arial"/>
          <w:sz w:val="24"/>
          <w:szCs w:val="24"/>
          <w:lang w:eastAsia="en-US"/>
        </w:rPr>
        <w:t xml:space="preserve">.2.1.1 Model </w:t>
      </w:r>
      <w:r>
        <w:rPr>
          <w:rFonts w:ascii="Arial Narrow" w:hAnsi="Arial Narrow" w:cs="Arial"/>
          <w:sz w:val="24"/>
          <w:szCs w:val="24"/>
          <w:lang w:eastAsia="en-US"/>
        </w:rPr>
        <w:t>innowacyjny instrument finansowania</w:t>
      </w:r>
      <w:r w:rsidRPr="002C3965">
        <w:rPr>
          <w:rFonts w:ascii="Arial Narrow" w:hAnsi="Arial Narrow" w:cs="Arial"/>
          <w:sz w:val="24"/>
          <w:szCs w:val="24"/>
          <w:lang w:eastAsia="en-US"/>
        </w:rPr>
        <w:t xml:space="preserve"> w obszarze procesów zarządczych i narzędzi wspomagających zar</w:t>
      </w:r>
      <w:r>
        <w:rPr>
          <w:rFonts w:ascii="Arial Narrow" w:hAnsi="Arial Narrow" w:cs="Arial"/>
          <w:sz w:val="24"/>
          <w:szCs w:val="24"/>
          <w:lang w:eastAsia="en-US"/>
        </w:rPr>
        <w:t xml:space="preserve">ządzanie; - maksymalnie </w:t>
      </w:r>
      <w:r w:rsidR="000566A2">
        <w:rPr>
          <w:rFonts w:ascii="Arial Narrow" w:hAnsi="Arial Narrow" w:cs="Arial"/>
          <w:sz w:val="24"/>
          <w:szCs w:val="24"/>
          <w:lang w:eastAsia="en-US"/>
        </w:rPr>
        <w:t>20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pkt</w:t>
      </w:r>
      <w:r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Pr="002C3965">
        <w:rPr>
          <w:rFonts w:ascii="Arial Narrow" w:hAnsi="Arial Narrow" w:cs="Arial"/>
          <w:sz w:val="24"/>
          <w:szCs w:val="24"/>
          <w:lang w:eastAsia="en-US"/>
        </w:rPr>
        <w:t>.2.1.</w:t>
      </w:r>
      <w:r w:rsidR="000566A2">
        <w:rPr>
          <w:rFonts w:ascii="Arial Narrow" w:hAnsi="Arial Narrow" w:cs="Arial"/>
          <w:sz w:val="24"/>
          <w:szCs w:val="24"/>
          <w:lang w:eastAsia="en-US"/>
        </w:rPr>
        <w:t>2</w:t>
      </w:r>
      <w:r w:rsidRPr="002C3965">
        <w:rPr>
          <w:rFonts w:ascii="Arial Narrow" w:hAnsi="Arial Narrow" w:cs="Arial"/>
          <w:sz w:val="24"/>
          <w:szCs w:val="24"/>
          <w:lang w:eastAsia="en-US"/>
        </w:rPr>
        <w:t xml:space="preserve"> System motywacyjny dla interesariuszy </w:t>
      </w:r>
      <w:r>
        <w:rPr>
          <w:rFonts w:ascii="Arial Narrow" w:hAnsi="Arial Narrow" w:cs="Arial"/>
          <w:sz w:val="24"/>
          <w:szCs w:val="24"/>
          <w:lang w:eastAsia="en-US"/>
        </w:rPr>
        <w:t>innowacyjn</w:t>
      </w:r>
      <w:r w:rsidR="00A51AE4">
        <w:rPr>
          <w:rFonts w:ascii="Arial Narrow" w:hAnsi="Arial Narrow" w:cs="Arial"/>
          <w:sz w:val="24"/>
          <w:szCs w:val="24"/>
          <w:lang w:eastAsia="en-US"/>
        </w:rPr>
        <w:t>ego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instrument</w:t>
      </w:r>
      <w:r w:rsidR="00A51AE4">
        <w:rPr>
          <w:rFonts w:ascii="Arial Narrow" w:hAnsi="Arial Narrow" w:cs="Arial"/>
          <w:sz w:val="24"/>
          <w:szCs w:val="24"/>
          <w:lang w:eastAsia="en-US"/>
        </w:rPr>
        <w:t>u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finansowania</w:t>
      </w:r>
      <w:r w:rsidRPr="002C3965">
        <w:rPr>
          <w:rFonts w:ascii="Arial Narrow" w:hAnsi="Arial Narrow" w:cs="Arial"/>
          <w:sz w:val="24"/>
          <w:szCs w:val="24"/>
          <w:lang w:eastAsia="en-US"/>
        </w:rPr>
        <w:t xml:space="preserve"> obejmujący kryteria poza</w:t>
      </w:r>
      <w:r>
        <w:rPr>
          <w:rFonts w:ascii="Arial Narrow" w:hAnsi="Arial Narrow" w:cs="Arial"/>
          <w:sz w:val="24"/>
          <w:szCs w:val="24"/>
          <w:lang w:eastAsia="en-US"/>
        </w:rPr>
        <w:t xml:space="preserve">finansowe – maksymalnie </w:t>
      </w:r>
      <w:r w:rsidR="00A51AE4">
        <w:rPr>
          <w:rFonts w:ascii="Arial Narrow" w:hAnsi="Arial Narrow" w:cs="Arial"/>
          <w:sz w:val="24"/>
          <w:szCs w:val="24"/>
          <w:lang w:eastAsia="en-US"/>
        </w:rPr>
        <w:t>1</w:t>
      </w:r>
      <w:r w:rsidR="000566A2">
        <w:rPr>
          <w:rFonts w:ascii="Arial Narrow" w:hAnsi="Arial Narrow" w:cs="Arial"/>
          <w:sz w:val="24"/>
          <w:szCs w:val="24"/>
          <w:lang w:eastAsia="en-US"/>
        </w:rPr>
        <w:t>0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pkt</w:t>
      </w:r>
    </w:p>
    <w:p w14:paraId="1F3502A8" w14:textId="77777777" w:rsidR="00A51AE4" w:rsidRDefault="00A51AE4" w:rsidP="002C3965">
      <w:pPr>
        <w:shd w:val="clear" w:color="auto" w:fill="FFFFFF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7.2.1.3 Dokumenty ramowe dla instrumentu tj. </w:t>
      </w:r>
      <w:r>
        <w:rPr>
          <w:rFonts w:ascii="Arial Narrow" w:hAnsi="Arial Narrow" w:cs="Arial"/>
          <w:sz w:val="24"/>
          <w:szCs w:val="24"/>
        </w:rPr>
        <w:t>Regulaminu funkcjonowania funduszu oraz wniosek o przystąpienie do funduszu oraz wniosek o udzielenie wsparcia (np. Wniosek o udzielenie gwarancji) w ramach funduszu – maksymalnie 10 pkt</w:t>
      </w:r>
    </w:p>
    <w:p w14:paraId="3A45C311" w14:textId="4AAEB0EA" w:rsidR="002C3965" w:rsidRPr="002C3965" w:rsidRDefault="006F191C" w:rsidP="002C3965">
      <w:pPr>
        <w:shd w:val="clear" w:color="auto" w:fill="FFFFFF"/>
        <w:textAlignment w:val="baseline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</w:rPr>
        <w:t>7.2.1.4</w:t>
      </w:r>
      <w:r w:rsidR="00A51AE4">
        <w:rPr>
          <w:rFonts w:ascii="Arial Narrow" w:hAnsi="Arial Narrow" w:cs="Arial"/>
          <w:sz w:val="24"/>
          <w:szCs w:val="24"/>
        </w:rPr>
        <w:t xml:space="preserve"> Analizę dotycącą konsorcjów, o których mowa w artykule 15b ustawy o spółdzielniach socjalnych (m.in. </w:t>
      </w:r>
      <w:r w:rsidR="00A51AE4" w:rsidRPr="000566A2">
        <w:rPr>
          <w:rFonts w:ascii="Arial Narrow" w:hAnsi="Arial Narrow" w:cs="Arial"/>
          <w:sz w:val="24"/>
          <w:szCs w:val="24"/>
        </w:rPr>
        <w:t>ewentualne studium przypadku, propozycje rozwoju, modyfikacji w kierunku możliwości multiplikacji)</w:t>
      </w:r>
      <w:r w:rsidR="00A51AE4">
        <w:rPr>
          <w:rFonts w:ascii="Arial Narrow" w:hAnsi="Arial Narrow" w:cs="Arial"/>
          <w:sz w:val="24"/>
          <w:szCs w:val="24"/>
        </w:rPr>
        <w:t xml:space="preserve"> – maksymalnie 5 pkt</w:t>
      </w:r>
      <w:r w:rsidR="002C3965"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="002C3965" w:rsidRPr="002C3965">
        <w:rPr>
          <w:rFonts w:ascii="Arial Narrow" w:hAnsi="Arial Narrow" w:cs="Arial"/>
          <w:sz w:val="24"/>
          <w:szCs w:val="24"/>
          <w:lang w:eastAsia="en-US"/>
        </w:rPr>
        <w:t>.2.1.</w:t>
      </w:r>
      <w:r>
        <w:rPr>
          <w:rFonts w:ascii="Arial Narrow" w:hAnsi="Arial Narrow" w:cs="Arial"/>
          <w:sz w:val="24"/>
          <w:szCs w:val="24"/>
          <w:lang w:eastAsia="en-US"/>
        </w:rPr>
        <w:t>5</w:t>
      </w:r>
      <w:r w:rsidR="00A51AE4"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 w:rsidR="002C3965" w:rsidRPr="002C3965">
        <w:rPr>
          <w:rFonts w:ascii="Arial Narrow" w:hAnsi="Arial Narrow" w:cs="Arial"/>
          <w:sz w:val="24"/>
          <w:szCs w:val="24"/>
          <w:lang w:eastAsia="en-US"/>
        </w:rPr>
        <w:t xml:space="preserve">Plan wdrażania modelu </w:t>
      </w:r>
      <w:r w:rsidR="002C3965">
        <w:rPr>
          <w:rFonts w:ascii="Arial Narrow" w:hAnsi="Arial Narrow" w:cs="Arial"/>
          <w:sz w:val="24"/>
          <w:szCs w:val="24"/>
          <w:lang w:eastAsia="en-US"/>
        </w:rPr>
        <w:t>innowacyjn</w:t>
      </w:r>
      <w:r>
        <w:rPr>
          <w:rFonts w:ascii="Arial Narrow" w:hAnsi="Arial Narrow" w:cs="Arial"/>
          <w:sz w:val="24"/>
          <w:szCs w:val="24"/>
          <w:lang w:eastAsia="en-US"/>
        </w:rPr>
        <w:t>ego</w:t>
      </w:r>
      <w:r w:rsidR="002C3965">
        <w:rPr>
          <w:rFonts w:ascii="Arial Narrow" w:hAnsi="Arial Narrow" w:cs="Arial"/>
          <w:sz w:val="24"/>
          <w:szCs w:val="24"/>
          <w:lang w:eastAsia="en-US"/>
        </w:rPr>
        <w:t xml:space="preserve"> ins</w:t>
      </w:r>
      <w:r w:rsidR="004E0534">
        <w:rPr>
          <w:rFonts w:ascii="Arial Narrow" w:hAnsi="Arial Narrow" w:cs="Arial"/>
          <w:sz w:val="24"/>
          <w:szCs w:val="24"/>
          <w:lang w:eastAsia="en-US"/>
        </w:rPr>
        <w:t>trument</w:t>
      </w:r>
      <w:r>
        <w:rPr>
          <w:rFonts w:ascii="Arial Narrow" w:hAnsi="Arial Narrow" w:cs="Arial"/>
          <w:sz w:val="24"/>
          <w:szCs w:val="24"/>
          <w:lang w:eastAsia="en-US"/>
        </w:rPr>
        <w:t>u</w:t>
      </w:r>
      <w:r w:rsidR="004E0534">
        <w:rPr>
          <w:rFonts w:ascii="Arial Narrow" w:hAnsi="Arial Narrow" w:cs="Arial"/>
          <w:sz w:val="24"/>
          <w:szCs w:val="24"/>
          <w:lang w:eastAsia="en-US"/>
        </w:rPr>
        <w:t xml:space="preserve"> finansowania w obszarze ekonomii społecznej</w:t>
      </w:r>
      <w:r w:rsidR="002C3965" w:rsidRPr="002C3965"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 w:rsidR="002C3965">
        <w:rPr>
          <w:rFonts w:ascii="Arial Narrow" w:hAnsi="Arial Narrow" w:cs="Arial"/>
          <w:sz w:val="24"/>
          <w:szCs w:val="24"/>
          <w:lang w:eastAsia="en-US"/>
        </w:rPr>
        <w:t xml:space="preserve">- maksymalnie </w:t>
      </w:r>
      <w:r w:rsidR="00E011C5">
        <w:rPr>
          <w:rFonts w:ascii="Arial Narrow" w:hAnsi="Arial Narrow" w:cs="Arial"/>
          <w:sz w:val="24"/>
          <w:szCs w:val="24"/>
          <w:lang w:eastAsia="en-US"/>
        </w:rPr>
        <w:t>5</w:t>
      </w:r>
      <w:r w:rsidR="002C3965">
        <w:rPr>
          <w:rFonts w:ascii="Arial Narrow" w:hAnsi="Arial Narrow" w:cs="Arial"/>
          <w:sz w:val="24"/>
          <w:szCs w:val="24"/>
          <w:lang w:eastAsia="en-US"/>
        </w:rPr>
        <w:t xml:space="preserve"> pkt</w:t>
      </w:r>
      <w:r w:rsidR="002C3965"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="002C3965" w:rsidRPr="002C3965">
        <w:rPr>
          <w:rFonts w:ascii="Arial Narrow" w:hAnsi="Arial Narrow" w:cs="Arial"/>
          <w:sz w:val="24"/>
          <w:szCs w:val="24"/>
          <w:lang w:eastAsia="en-US"/>
        </w:rPr>
        <w:t>.2.2 Ocena zostanie wykonana metodą ekspercką na podstawie analizy spisu treści wg. następujących kryteriów: kompleksowość i trafność oceniana w oparciu o proponowaną z</w:t>
      </w:r>
      <w:r w:rsidR="002C3965">
        <w:rPr>
          <w:rFonts w:ascii="Arial Narrow" w:hAnsi="Arial Narrow" w:cs="Arial"/>
          <w:sz w:val="24"/>
          <w:szCs w:val="24"/>
          <w:lang w:eastAsia="en-US"/>
        </w:rPr>
        <w:t>awartość każdego z dokumentów.</w:t>
      </w:r>
      <w:r w:rsidR="002C3965">
        <w:rPr>
          <w:rFonts w:ascii="Arial Narrow" w:hAnsi="Arial Narrow" w:cs="Arial"/>
          <w:sz w:val="24"/>
          <w:szCs w:val="24"/>
          <w:lang w:eastAsia="en-US"/>
        </w:rPr>
        <w:br/>
        <w:t>7</w:t>
      </w:r>
      <w:r w:rsidR="002C3965" w:rsidRPr="002C3965">
        <w:rPr>
          <w:rFonts w:ascii="Arial Narrow" w:hAnsi="Arial Narrow" w:cs="Arial"/>
          <w:sz w:val="24"/>
          <w:szCs w:val="24"/>
          <w:lang w:eastAsia="en-US"/>
        </w:rPr>
        <w:t>.3 Za ofertę najkorzystniejszą zostanie uznana oferta, która spełni wszystkie wymagania formalne oraz uzyska największą liczbę punktów liczonych wg wzoru U = C+J w ocenie końcowej. W przypadku, gdy w ramach konkursu wpłyną oferty porównywalne pod względem liczby uzyskanych punktów wybrana zostanie oferta o najwyższej łącznej sumie parametrów jakościowych (J)</w:t>
      </w:r>
    </w:p>
    <w:p w14:paraId="2A3E3A90" w14:textId="77777777" w:rsidR="00053C48" w:rsidRPr="00C664CC" w:rsidRDefault="00053C48" w:rsidP="002C3965">
      <w:pPr>
        <w:jc w:val="both"/>
        <w:rPr>
          <w:rFonts w:ascii="Arial Narrow" w:hAnsi="Arial Narrow" w:cs="Arial"/>
          <w:sz w:val="24"/>
          <w:szCs w:val="24"/>
          <w:lang w:eastAsia="en-US"/>
        </w:rPr>
      </w:pPr>
    </w:p>
    <w:sectPr w:rsidR="00053C48" w:rsidRPr="00C664CC" w:rsidSect="00053C4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E953" w14:textId="77777777" w:rsidR="00503BC7" w:rsidRDefault="00503BC7" w:rsidP="00751484">
      <w:r>
        <w:separator/>
      </w:r>
    </w:p>
  </w:endnote>
  <w:endnote w:type="continuationSeparator" w:id="0">
    <w:p w14:paraId="03FB828A" w14:textId="77777777" w:rsidR="00503BC7" w:rsidRDefault="00503BC7" w:rsidP="007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15B1" w14:textId="77777777" w:rsidR="00A51AE4" w:rsidRDefault="00A51AE4" w:rsidP="00880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6B7A17" w14:textId="77777777" w:rsidR="00A51AE4" w:rsidRDefault="00A51AE4" w:rsidP="007514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0975" w14:textId="4D807BEB" w:rsidR="00A51AE4" w:rsidRDefault="00A51AE4" w:rsidP="00880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79B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A5E261" w14:textId="77777777" w:rsidR="00A51AE4" w:rsidRDefault="00A51AE4" w:rsidP="007514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1873" w14:textId="77777777" w:rsidR="00503BC7" w:rsidRDefault="00503BC7" w:rsidP="00751484">
      <w:r>
        <w:separator/>
      </w:r>
    </w:p>
  </w:footnote>
  <w:footnote w:type="continuationSeparator" w:id="0">
    <w:p w14:paraId="07E594B2" w14:textId="77777777" w:rsidR="00503BC7" w:rsidRDefault="00503BC7" w:rsidP="00751484">
      <w:r>
        <w:continuationSeparator/>
      </w:r>
    </w:p>
  </w:footnote>
  <w:footnote w:id="1">
    <w:p w14:paraId="3CE65FCA" w14:textId="45B0CBE0" w:rsidR="00A51AE4" w:rsidRPr="008C5305" w:rsidRDefault="00A51AE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C5305">
        <w:rPr>
          <w:sz w:val="16"/>
          <w:szCs w:val="16"/>
          <w:lang w:val="pl-PL"/>
        </w:rPr>
        <w:t>Zgodnie z definicją, zawartą w</w:t>
      </w:r>
      <w:r>
        <w:rPr>
          <w:lang w:val="pl-PL"/>
        </w:rPr>
        <w:t xml:space="preserve"> </w:t>
      </w:r>
      <w:r w:rsidRPr="008C5305">
        <w:rPr>
          <w:sz w:val="16"/>
          <w:szCs w:val="16"/>
          <w:lang w:val="pl-PL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2E"/>
    <w:multiLevelType w:val="hybridMultilevel"/>
    <w:tmpl w:val="65F2876C"/>
    <w:lvl w:ilvl="0" w:tplc="F09ADF42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658"/>
    <w:multiLevelType w:val="hybridMultilevel"/>
    <w:tmpl w:val="D940F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9C7"/>
    <w:multiLevelType w:val="multilevel"/>
    <w:tmpl w:val="6D1C49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37EDA"/>
    <w:multiLevelType w:val="hybridMultilevel"/>
    <w:tmpl w:val="53B4ACFA"/>
    <w:lvl w:ilvl="0" w:tplc="9A041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236"/>
    <w:multiLevelType w:val="multilevel"/>
    <w:tmpl w:val="FF7AB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81A58"/>
    <w:multiLevelType w:val="multilevel"/>
    <w:tmpl w:val="6D1C49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E56F67"/>
    <w:multiLevelType w:val="hybridMultilevel"/>
    <w:tmpl w:val="51F82334"/>
    <w:lvl w:ilvl="0" w:tplc="522CC8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70AD"/>
    <w:multiLevelType w:val="multilevel"/>
    <w:tmpl w:val="6D1C49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27058A"/>
    <w:multiLevelType w:val="hybridMultilevel"/>
    <w:tmpl w:val="B64E48E4"/>
    <w:lvl w:ilvl="0" w:tplc="6742C8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7024B"/>
    <w:multiLevelType w:val="multilevel"/>
    <w:tmpl w:val="6D1C49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9951DE"/>
    <w:multiLevelType w:val="hybridMultilevel"/>
    <w:tmpl w:val="FF7A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C"/>
    <w:rsid w:val="00053C48"/>
    <w:rsid w:val="000566A2"/>
    <w:rsid w:val="00073196"/>
    <w:rsid w:val="00095ABB"/>
    <w:rsid w:val="000F6076"/>
    <w:rsid w:val="00211064"/>
    <w:rsid w:val="00213EE5"/>
    <w:rsid w:val="00225763"/>
    <w:rsid w:val="00284FEA"/>
    <w:rsid w:val="002C3965"/>
    <w:rsid w:val="002D1C97"/>
    <w:rsid w:val="003164C5"/>
    <w:rsid w:val="0033334D"/>
    <w:rsid w:val="00353F3D"/>
    <w:rsid w:val="00363B15"/>
    <w:rsid w:val="003A72AA"/>
    <w:rsid w:val="003B1AD5"/>
    <w:rsid w:val="003B4417"/>
    <w:rsid w:val="00485DA8"/>
    <w:rsid w:val="004E0534"/>
    <w:rsid w:val="00502B50"/>
    <w:rsid w:val="00503BC7"/>
    <w:rsid w:val="005560DE"/>
    <w:rsid w:val="005A6335"/>
    <w:rsid w:val="00624C3B"/>
    <w:rsid w:val="006F191C"/>
    <w:rsid w:val="006F5C14"/>
    <w:rsid w:val="00703EE4"/>
    <w:rsid w:val="007358A0"/>
    <w:rsid w:val="00751484"/>
    <w:rsid w:val="00764A11"/>
    <w:rsid w:val="00880728"/>
    <w:rsid w:val="008C5305"/>
    <w:rsid w:val="008D79B6"/>
    <w:rsid w:val="009141E1"/>
    <w:rsid w:val="0093568A"/>
    <w:rsid w:val="00987E34"/>
    <w:rsid w:val="00A51AE4"/>
    <w:rsid w:val="00A70821"/>
    <w:rsid w:val="00A877C0"/>
    <w:rsid w:val="00B12909"/>
    <w:rsid w:val="00B57269"/>
    <w:rsid w:val="00BF2A11"/>
    <w:rsid w:val="00C57417"/>
    <w:rsid w:val="00C664CC"/>
    <w:rsid w:val="00C7235F"/>
    <w:rsid w:val="00CB2DB3"/>
    <w:rsid w:val="00D123BC"/>
    <w:rsid w:val="00D618DF"/>
    <w:rsid w:val="00DC7833"/>
    <w:rsid w:val="00E011C5"/>
    <w:rsid w:val="00E01A6A"/>
    <w:rsid w:val="00E13C12"/>
    <w:rsid w:val="00EC5DF4"/>
    <w:rsid w:val="00F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9492"/>
  <w14:defaultImageDpi w14:val="300"/>
  <w15:docId w15:val="{A4EC117F-F876-49AF-BA3A-CB5DCFE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C396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4C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apple-converted-space">
    <w:name w:val="apple-converted-space"/>
    <w:basedOn w:val="Domylnaczcionkaakapitu"/>
    <w:rsid w:val="00C664CC"/>
  </w:style>
  <w:style w:type="character" w:styleId="Hipercze">
    <w:name w:val="Hyperlink"/>
    <w:basedOn w:val="Domylnaczcionkaakapitu"/>
    <w:uiPriority w:val="99"/>
    <w:semiHidden/>
    <w:unhideWhenUsed/>
    <w:rsid w:val="00C664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C66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664CC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C3965"/>
    <w:rPr>
      <w:rFonts w:ascii="Times New Roman" w:hAnsi="Times New Roman"/>
      <w:b/>
      <w:bCs/>
      <w:sz w:val="27"/>
      <w:szCs w:val="27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51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484"/>
  </w:style>
  <w:style w:type="paragraph" w:styleId="Stopka">
    <w:name w:val="footer"/>
    <w:basedOn w:val="Normalny"/>
    <w:link w:val="StopkaZnak"/>
    <w:uiPriority w:val="99"/>
    <w:unhideWhenUsed/>
    <w:rsid w:val="00751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484"/>
  </w:style>
  <w:style w:type="character" w:styleId="Numerstrony">
    <w:name w:val="page number"/>
    <w:basedOn w:val="Domylnaczcionkaakapitu"/>
    <w:uiPriority w:val="99"/>
    <w:semiHidden/>
    <w:unhideWhenUsed/>
    <w:rsid w:val="00751484"/>
  </w:style>
  <w:style w:type="character" w:styleId="Odwoaniedokomentarza">
    <w:name w:val="annotation reference"/>
    <w:basedOn w:val="Domylnaczcionkaakapitu"/>
    <w:uiPriority w:val="99"/>
    <w:semiHidden/>
    <w:unhideWhenUsed/>
    <w:rsid w:val="006F5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C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C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C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C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C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C14"/>
  </w:style>
  <w:style w:type="character" w:styleId="Odwoanieprzypisudolnego">
    <w:name w:val="footnote reference"/>
    <w:basedOn w:val="Domylnaczcionkaakapitu"/>
    <w:uiPriority w:val="99"/>
    <w:semiHidden/>
    <w:unhideWhenUsed/>
    <w:rsid w:val="006F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3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DFC3-CA3D-4F3C-83D6-E5C7F5F0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Krenz</dc:creator>
  <cp:lastModifiedBy>Użytkownik systemu Windows</cp:lastModifiedBy>
  <cp:revision>2</cp:revision>
  <dcterms:created xsi:type="dcterms:W3CDTF">2018-11-27T14:28:00Z</dcterms:created>
  <dcterms:modified xsi:type="dcterms:W3CDTF">2018-11-27T14:28:00Z</dcterms:modified>
</cp:coreProperties>
</file>